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8599F" w:rsidRDefault="00E336DA">
      <w:r>
        <w:rPr>
          <w:noProof/>
          <w:lang w:eastAsia="en-GB"/>
        </w:rPr>
        <mc:AlternateContent>
          <mc:Choice Requires="wps">
            <w:drawing>
              <wp:anchor distT="0" distB="0" distL="114300" distR="114300" simplePos="0" relativeHeight="251659264" behindDoc="0" locked="0" layoutInCell="1" allowOverlap="1" wp14:anchorId="77944007" wp14:editId="0D6939CB">
                <wp:simplePos x="0" y="0"/>
                <wp:positionH relativeFrom="margin">
                  <wp:align>right</wp:align>
                </wp:positionH>
                <wp:positionV relativeFrom="paragraph">
                  <wp:posOffset>1314450</wp:posOffset>
                </wp:positionV>
                <wp:extent cx="5734050" cy="1085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34050" cy="1085850"/>
                        </a:xfrm>
                        <a:prstGeom prst="rect">
                          <a:avLst/>
                        </a:prstGeom>
                        <a:noFill/>
                        <a:ln>
                          <a:noFill/>
                        </a:ln>
                      </wps:spPr>
                      <wps:txbx>
                        <w:txbxContent>
                          <w:p w:rsidR="000C111C" w:rsidRPr="000C111C" w:rsidRDefault="000C111C" w:rsidP="000C111C">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111C">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Greenview Nursery</w:t>
                            </w: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Newsletter May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7944007" id="_x0000_t202" coordsize="21600,21600" o:spt="202" path="m,l,21600r21600,l21600,xe">
                <v:stroke joinstyle="miter"/>
                <v:path gradientshapeok="t" o:connecttype="rect"/>
              </v:shapetype>
              <v:shape id="Text Box 2" o:spid="_x0000_s1026" type="#_x0000_t202" style="position:absolute;margin-left:400.3pt;margin-top:103.5pt;width:451.5pt;height:8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04JQIAAEkEAAAOAAAAZHJzL2Uyb0RvYy54bWysVE2P2jAQvVfqf7B8LwkUujQirOiuqCqt&#10;dleCas/GsUkk2+PahoT++o6dwNJtT1UvZr54nnnznMVtpxU5CucbMCUdj3JKhOFQNWZf0u/b9Yc5&#10;JT4wUzEFRpT0JDy9Xb5/t2htISZQg6qEIwhifNHaktYh2CLLPK+FZn4EVhhMSnCaBXTdPqscaxFd&#10;q2yS55+yFlxlHXDhPUbv+yRdJnwpBQ9PUnoRiCop9hbS6dK5i2e2XLBi75itGz60wf6hC80ag5de&#10;oO5ZYOTgmj+gdMMdeJBhxEFnIGXDRZoBpxnnb6bZ1MyKNAuS4+2FJv//YPnj8dmRpirphBLDNK5o&#10;K7pAvkBHJpGd1voCizYWy0KHYdzyOe4xGIfupNPxF8chmEeeTxduIxjH4Ozm4zSfYYpjbpzPZ3N0&#10;ED97/bt1PnwVoEk0SupweYlTdnzwoS89l8TbDKwbpdIClfktgJgxksXe+x6jFbpdNwy0g+qE8zjo&#10;9eAtXzd45wPz4Zk5FAD2iaIOT3hIBW1JYbAoqcH9/Fs81uNeMEtJi4Iqqf9xYE5Qor4Z3Njn8XQa&#10;FZic6exmgo67zuyuM+ag7wA1O8bnY3kyY31QZ1M60C+o/VW8FVPMcLy7pOFs3oVe5vh2uFitUhFq&#10;zrLwYDaWR+hIWmR0270wZwfaA27sEc7SY8Ub9vvanu7VIYBs0moiwT2rA++o17Tc4W3FB3Htp6rX&#10;L8DyFwAAAP//AwBQSwMEFAAGAAgAAAAhAIrkT8vcAAAACAEAAA8AAABkcnMvZG93bnJldi54bWxM&#10;j81OwzAQhO9IvIO1SNyo3Rb6k2ZTIRBXEC0gcXPjbRIRr6PYbcLbs5zgNqsZzX6Tb0ffqjP1sQmM&#10;MJ0YUMRlcA1XCG/7p5sVqJgsO9sGJoRvirAtLi9ym7kw8Cudd6lSUsIxswh1Sl2mdSxr8jZOQkcs&#10;3jH03iY5+0q73g5S7ls9M2ahvW1YPtS2o4eayq/dySO8Px8/P27NS/Xo77ohjEazX2vE66vxfgMq&#10;0Zj+wvCLL+hQCNMhnNhF1SLIkIQwM0sRYq/NXMQBYb5cGdBFrv8PKH4AAAD//wMAUEsBAi0AFAAG&#10;AAgAAAAhALaDOJL+AAAA4QEAABMAAAAAAAAAAAAAAAAAAAAAAFtDb250ZW50X1R5cGVzXS54bWxQ&#10;SwECLQAUAAYACAAAACEAOP0h/9YAAACUAQAACwAAAAAAAAAAAAAAAAAvAQAAX3JlbHMvLnJlbHNQ&#10;SwECLQAUAAYACAAAACEA7qW9OCUCAABJBAAADgAAAAAAAAAAAAAAAAAuAgAAZHJzL2Uyb0RvYy54&#10;bWxQSwECLQAUAAYACAAAACEAiuRPy9wAAAAIAQAADwAAAAAAAAAAAAAAAAB/BAAAZHJzL2Rvd25y&#10;ZXYueG1sUEsFBgAAAAAEAAQA8wAAAIgFAAAAAA==&#10;" filled="f" stroked="f">
                <v:fill o:detectmouseclick="t"/>
                <v:textbox>
                  <w:txbxContent>
                    <w:p w:rsidR="000C111C" w:rsidRPr="000C111C" w:rsidRDefault="000C111C" w:rsidP="000C111C">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111C">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Greenview Nursery</w:t>
                      </w: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Newsletter May 2016</w:t>
                      </w:r>
                    </w:p>
                  </w:txbxContent>
                </v:textbox>
                <w10:wrap anchorx="margin"/>
              </v:shape>
            </w:pict>
          </mc:Fallback>
        </mc:AlternateContent>
      </w:r>
      <w:r w:rsidR="000C111C">
        <w:rPr>
          <w:noProof/>
          <w:lang w:eastAsia="en-GB"/>
        </w:rPr>
        <mc:AlternateContent>
          <mc:Choice Requires="wps">
            <w:drawing>
              <wp:anchor distT="0" distB="0" distL="114300" distR="114300" simplePos="0" relativeHeight="251660288" behindDoc="0" locked="0" layoutInCell="1" allowOverlap="1" wp14:anchorId="5F4EB438" wp14:editId="6964A46E">
                <wp:simplePos x="0" y="0"/>
                <wp:positionH relativeFrom="column">
                  <wp:posOffset>1800225</wp:posOffset>
                </wp:positionH>
                <wp:positionV relativeFrom="paragraph">
                  <wp:posOffset>-647700</wp:posOffset>
                </wp:positionV>
                <wp:extent cx="3838575" cy="1790700"/>
                <wp:effectExtent l="114300" t="19050" r="47625" b="38100"/>
                <wp:wrapNone/>
                <wp:docPr id="4" name="Oval Callout 4"/>
                <wp:cNvGraphicFramePr/>
                <a:graphic xmlns:a="http://schemas.openxmlformats.org/drawingml/2006/main">
                  <a:graphicData uri="http://schemas.microsoft.com/office/word/2010/wordprocessingShape">
                    <wps:wsp>
                      <wps:cNvSpPr/>
                      <wps:spPr>
                        <a:xfrm>
                          <a:off x="0" y="0"/>
                          <a:ext cx="3838575" cy="1790700"/>
                        </a:xfrm>
                        <a:prstGeom prst="wedgeEllipseCallout">
                          <a:avLst>
                            <a:gd name="adj1" fmla="val -52638"/>
                            <a:gd name="adj2" fmla="val 34840"/>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C111C" w:rsidRPr="00DF6D85" w:rsidRDefault="000C111C" w:rsidP="000C111C">
                            <w:pPr>
                              <w:pStyle w:val="Organization"/>
                              <w:rPr>
                                <w:rFonts w:asciiTheme="minorHAnsi" w:eastAsiaTheme="minorHAnsi" w:hAnsiTheme="minorHAnsi" w:cstheme="minorBidi"/>
                                <w:color w:val="FFFFFF" w:themeColor="background1"/>
                                <w:sz w:val="22"/>
                              </w:rPr>
                            </w:pPr>
                            <w:r w:rsidRPr="00DF6D85">
                              <w:rPr>
                                <w:color w:val="FFFFFF" w:themeColor="background1"/>
                                <w:sz w:val="22"/>
                              </w:rPr>
                              <w:t xml:space="preserve">Welcome to this </w:t>
                            </w:r>
                            <w:r>
                              <w:rPr>
                                <w:color w:val="FFFFFF" w:themeColor="background1"/>
                                <w:sz w:val="22"/>
                              </w:rPr>
                              <w:t>May 2016’s</w:t>
                            </w:r>
                            <w:r w:rsidRPr="00DF6D85">
                              <w:rPr>
                                <w:color w:val="FFFFFF" w:themeColor="background1"/>
                                <w:sz w:val="22"/>
                              </w:rPr>
                              <w:t xml:space="preserve"> Nursery newsletter where we explore what our little “</w:t>
                            </w:r>
                            <w:proofErr w:type="spellStart"/>
                            <w:r w:rsidRPr="00DF6D85">
                              <w:rPr>
                                <w:color w:val="FFFFFF" w:themeColor="background1"/>
                                <w:sz w:val="22"/>
                              </w:rPr>
                              <w:t>Greenviewer’s</w:t>
                            </w:r>
                            <w:proofErr w:type="spellEnd"/>
                            <w:r w:rsidRPr="00DF6D85">
                              <w:rPr>
                                <w:color w:val="FFFFFF" w:themeColor="background1"/>
                                <w:sz w:val="22"/>
                              </w:rPr>
                              <w:t>” have been up to this month and share with you some insight into the world of Early Years.</w:t>
                            </w:r>
                          </w:p>
                          <w:p w:rsidR="000C111C" w:rsidRDefault="000C111C" w:rsidP="000C1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F4EB43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margin-left:141.75pt;margin-top:-51pt;width:302.2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KhrAIAALAFAAAOAAAAZHJzL2Uyb0RvYy54bWysVNtu2zAMfR+wfxD03trOpUmDOEWQrsOA&#10;oi3WDn1WZCn2IEuaxMTJvr6U7DjBVmzAsDw4okgekYeX+c2+VmQnnK+Mzml2mVIiNDdFpTc5/fZy&#10;dzGlxAPTBVNGi5wehKc3i48f5o2diYEpjSqEIwii/ayxOS0B7CxJPC9FzfylsUKjUhpXM0DRbZLC&#10;sQbRa5UM0vQqaYwrrDNceI+3t62SLiK+lILDo5ReAFE5xdggfl38rsM3WczZbOOYLSvehcH+IYqa&#10;VRof7aFuGTCyddVvUHXFnfFGwiU3dWKkrLiIOWA2WfpLNs8lsyLmguR429Pk/x8sf9g9OVIVOR1R&#10;olmNJXrcMUVWTCmzBTIKDDXWz9Dw2T65TvJ4DOnupavDPyZC9pHVQ8+q2APheDmcDqfjyZgSjrps&#10;cp1O0sh7cnK3zsNnYWoSDjltRLERn5SqrBddIJFctrv3EFkuulhZ8T2jRNYKixbCvhgProbTrqpn&#10;RoNzo+FoOjpG0EFiLMcYFvMk5NtmGE9wUCK8qvRXIZErzGkQ44ldKlbKEXw7p4xzoeGqVZWsEO31&#10;OMVfCAkf6T2iFAEDsqyU6rGzP2G3MJ19cBWxyXvn9O/OvUd82WjonetKG/cegIKsS0C29keSWmoC&#10;S7Bf72MfRctwszbFAXvLmXbovOV3FZb3nnl4Yg4LhvOImwMe8SOVaXJquhMlpXE/37sP9tj8qKWk&#10;wanNqf+xZU5Qor5oHIvrbISlJRCF0XgyQMGda9bnGr2tVwYLhy2E0cVjsAd1PEpn6ldcMMvwKqqY&#10;5vh2Tjm4o7CCdpvgiuJiuYxmONqWwb1+tjyAB55Dd73sX5mzXY8DjseDOU44m8VGbKt7sg2e2iy3&#10;YGQFQXnitRNwLcRW6lZY2DvncrQ6LdrFGwAAAP//AwBQSwMEFAAGAAgAAAAhALztVH7eAAAADAEA&#10;AA8AAABkcnMvZG93bnJldi54bWxMj8tuwjAQRfeV+g/WVGIHdoIAN42Dqgo23RX4ABNPkxQ/IttA&#10;+vedrtrdjObozrn1dnKW3TCmIXgFxUIAQ98GM/hOwem4n0tgKWtvtA0eFXxjgm3z+FDryoS7/8Db&#10;IXeMQnyqtII+57HiPLU9Op0WYURPt88Qnc60xo6bqO8U7iwvhVhzpwdPH3o94luP7eVwdQreDXf7&#10;eDw9f21W0y7ri12uY6HU7Gl6fQGWccp/MPzqkzo05HQOV28SswpKuVwRqmBeiJJaESKlpOFMrBQC&#10;eFPz/yWaHwAAAP//AwBQSwECLQAUAAYACAAAACEAtoM4kv4AAADhAQAAEwAAAAAAAAAAAAAAAAAA&#10;AAAAW0NvbnRlbnRfVHlwZXNdLnhtbFBLAQItABQABgAIAAAAIQA4/SH/1gAAAJQBAAALAAAAAAAA&#10;AAAAAAAAAC8BAABfcmVscy8ucmVsc1BLAQItABQABgAIAAAAIQB9a0KhrAIAALAFAAAOAAAAAAAA&#10;AAAAAAAAAC4CAABkcnMvZTJvRG9jLnhtbFBLAQItABQABgAIAAAAIQC87VR+3gAAAAwBAAAPAAAA&#10;AAAAAAAAAAAAAAYFAABkcnMvZG93bnJldi54bWxQSwUGAAAAAAQABADzAAAAEQYAAAAA&#10;" adj="-570,18325" fillcolor="#70ad47 [3209]" strokecolor="#375623 [1609]" strokeweight="1pt">
                <v:textbox>
                  <w:txbxContent>
                    <w:p w:rsidR="000C111C" w:rsidRPr="00DF6D85" w:rsidRDefault="000C111C" w:rsidP="000C111C">
                      <w:pPr>
                        <w:pStyle w:val="Organization"/>
                        <w:rPr>
                          <w:rFonts w:asciiTheme="minorHAnsi" w:eastAsiaTheme="minorHAnsi" w:hAnsiTheme="minorHAnsi" w:cstheme="minorBidi"/>
                          <w:color w:val="FFFFFF" w:themeColor="background1"/>
                          <w:sz w:val="22"/>
                        </w:rPr>
                      </w:pPr>
                      <w:r w:rsidRPr="00DF6D85">
                        <w:rPr>
                          <w:color w:val="FFFFFF" w:themeColor="background1"/>
                          <w:sz w:val="22"/>
                        </w:rPr>
                        <w:t xml:space="preserve">Welcome to this </w:t>
                      </w:r>
                      <w:r>
                        <w:rPr>
                          <w:color w:val="FFFFFF" w:themeColor="background1"/>
                          <w:sz w:val="22"/>
                        </w:rPr>
                        <w:t>May 2016’s</w:t>
                      </w:r>
                      <w:r w:rsidRPr="00DF6D85">
                        <w:rPr>
                          <w:color w:val="FFFFFF" w:themeColor="background1"/>
                          <w:sz w:val="22"/>
                        </w:rPr>
                        <w:t xml:space="preserve"> Nursery newsletter where we explore what our little “</w:t>
                      </w:r>
                      <w:proofErr w:type="spellStart"/>
                      <w:r w:rsidRPr="00DF6D85">
                        <w:rPr>
                          <w:color w:val="FFFFFF" w:themeColor="background1"/>
                          <w:sz w:val="22"/>
                        </w:rPr>
                        <w:t>Greenviewer’s</w:t>
                      </w:r>
                      <w:proofErr w:type="spellEnd"/>
                      <w:r w:rsidRPr="00DF6D85">
                        <w:rPr>
                          <w:color w:val="FFFFFF" w:themeColor="background1"/>
                          <w:sz w:val="22"/>
                        </w:rPr>
                        <w:t>” have been up to this month and share with you some insight into the world of Early Years.</w:t>
                      </w:r>
                    </w:p>
                    <w:p w:rsidR="000C111C" w:rsidRDefault="000C111C" w:rsidP="000C111C">
                      <w:pPr>
                        <w:jc w:val="center"/>
                      </w:pPr>
                    </w:p>
                  </w:txbxContent>
                </v:textbox>
              </v:shape>
            </w:pict>
          </mc:Fallback>
        </mc:AlternateContent>
      </w:r>
      <w:r w:rsidR="000C111C">
        <w:rPr>
          <w:noProof/>
          <w:lang w:eastAsia="en-GB"/>
        </w:rPr>
        <w:drawing>
          <wp:inline distT="0" distB="0" distL="0" distR="0" wp14:anchorId="70D71481" wp14:editId="063A8D88">
            <wp:extent cx="1668080" cy="12668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view logo.png"/>
                    <pic:cNvPicPr/>
                  </pic:nvPicPr>
                  <pic:blipFill>
                    <a:blip r:embed="rId6">
                      <a:extLst>
                        <a:ext uri="{28A0092B-C50C-407E-A947-70E740481C1C}">
                          <a14:useLocalDpi xmlns:a14="http://schemas.microsoft.com/office/drawing/2010/main" val="0"/>
                        </a:ext>
                      </a:extLst>
                    </a:blip>
                    <a:stretch>
                      <a:fillRect/>
                    </a:stretch>
                  </pic:blipFill>
                  <pic:spPr>
                    <a:xfrm>
                      <a:off x="0" y="0"/>
                      <a:ext cx="1681247" cy="1276825"/>
                    </a:xfrm>
                    <a:prstGeom prst="rect">
                      <a:avLst/>
                    </a:prstGeom>
                  </pic:spPr>
                </pic:pic>
              </a:graphicData>
            </a:graphic>
          </wp:inline>
        </w:drawing>
      </w:r>
    </w:p>
    <w:p w:rsidR="000C111C" w:rsidRDefault="000C111C"/>
    <w:p w:rsidR="000C111C" w:rsidRPr="000C111C" w:rsidRDefault="000C111C" w:rsidP="000C111C"/>
    <w:p w:rsidR="000C111C" w:rsidRPr="000C111C" w:rsidRDefault="00E336DA" w:rsidP="000C111C">
      <w:r>
        <w:rPr>
          <w:noProof/>
          <w:lang w:eastAsia="en-GB"/>
        </w:rPr>
        <mc:AlternateContent>
          <mc:Choice Requires="wps">
            <w:drawing>
              <wp:anchor distT="0" distB="0" distL="114300" distR="114300" simplePos="0" relativeHeight="251663360" behindDoc="0" locked="0" layoutInCell="1" allowOverlap="1" wp14:anchorId="15BF25D4" wp14:editId="611AF148">
                <wp:simplePos x="0" y="0"/>
                <wp:positionH relativeFrom="margin">
                  <wp:posOffset>181286</wp:posOffset>
                </wp:positionH>
                <wp:positionV relativeFrom="paragraph">
                  <wp:posOffset>1503680</wp:posOffset>
                </wp:positionV>
                <wp:extent cx="1952625" cy="523875"/>
                <wp:effectExtent l="57150" t="190500" r="47625" b="180975"/>
                <wp:wrapNone/>
                <wp:docPr id="5" name="Text Box 5"/>
                <wp:cNvGraphicFramePr/>
                <a:graphic xmlns:a="http://schemas.openxmlformats.org/drawingml/2006/main">
                  <a:graphicData uri="http://schemas.microsoft.com/office/word/2010/wordprocessingShape">
                    <wps:wsp>
                      <wps:cNvSpPr txBox="1"/>
                      <wps:spPr>
                        <a:xfrm rot="20989273">
                          <a:off x="0" y="0"/>
                          <a:ext cx="1952625" cy="523875"/>
                        </a:xfrm>
                        <a:prstGeom prst="rect">
                          <a:avLst/>
                        </a:prstGeom>
                        <a:solidFill>
                          <a:schemeClr val="lt1"/>
                        </a:solidFill>
                        <a:ln w="6350">
                          <a:solidFill>
                            <a:prstClr val="black"/>
                          </a:solidFill>
                        </a:ln>
                      </wps:spPr>
                      <wps:txbx>
                        <w:txbxContent>
                          <w:p w:rsidR="000C111C" w:rsidRPr="000C111C" w:rsidRDefault="000C111C">
                            <w:pPr>
                              <w:rPr>
                                <w:sz w:val="36"/>
                                <w:szCs w:val="36"/>
                              </w:rPr>
                            </w:pPr>
                            <w:r>
                              <w:rPr>
                                <w:noProof/>
                                <w:lang w:eastAsia="en-GB"/>
                              </w:rPr>
                              <w:drawing>
                                <wp:inline distT="0" distB="0" distL="0" distR="0" wp14:anchorId="3742B5E2" wp14:editId="15486D7B">
                                  <wp:extent cx="491719" cy="3714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683105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619" cy="375932"/>
                                          </a:xfrm>
                                          <a:prstGeom prst="rect">
                                            <a:avLst/>
                                          </a:prstGeom>
                                        </pic:spPr>
                                      </pic:pic>
                                    </a:graphicData>
                                  </a:graphic>
                                </wp:inline>
                              </w:drawing>
                            </w:r>
                            <w:r>
                              <w:rPr>
                                <w:sz w:val="36"/>
                                <w:szCs w:val="36"/>
                              </w:rPr>
                              <w:t xml:space="preserve">   </w:t>
                            </w:r>
                            <w:r w:rsidRPr="000C111C">
                              <w:rPr>
                                <w:sz w:val="36"/>
                                <w:szCs w:val="36"/>
                              </w:rPr>
                              <w:t>Ladybirds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5BF25D4" id="Text Box 5" o:spid="_x0000_s1028" type="#_x0000_t202" style="position:absolute;margin-left:14.25pt;margin-top:118.4pt;width:153.75pt;height:41.25pt;rotation:-667077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4rWAIAALcEAAAOAAAAZHJzL2Uyb0RvYy54bWysVMFu2zAMvQ/YPwi6r07cJk2COkXWIsOA&#10;oi2QDj0rstwYk0VNUmJ3X78nJc7SbqdhF4Ein5/IR9JX112j2U45X5Mp+PBswJkyksravBT829Py&#10;04QzH4QphSajCv6qPL+ef/xw1dqZymlDulSOgcT4WWsLvgnBzrLMy41qhD8jqwyCFblGBFzdS1Y6&#10;0YK90Vk+GIyzllxpHUnlPby3+yCfJ/6qUjI8VJVXgemCI7eQTpfOdTyz+ZWYvThhN7U8pCH+IYtG&#10;1AaPHqluRRBs6+o/qJpaOvJUhTNJTUZVVUuVakA1w8G7alYbYVWqBeJ4e5TJ/z9aeb97dKwuCz7i&#10;zIgGLXpSXWCfqWOjqE5r/QyglQUsdHCjy73fwxmL7irXMEcQNx9MJ9P88jxpgeoY4JD99Sh15JaR&#10;YzrKxznelIiN8vPJZXot25NFUut8+KKoYdEouEMrE6vY3fmAxADtIRHuSdflstY6XeL4qBvt2E6g&#10;8TqklPHFG5Q2rC34+Hw0SMRvYpH6+P1aC/k9Fv2WATdt4IwS7aWIVujWXRI072VaU/kK9ZJAEMNb&#10;uaxBfyd8eBQO4wYnVig84Kg0ISc6WJxtyP38mz/iMQWIctZifAvuf2yFU5zprwbzMR1eXMR5T5eL&#10;0WWOizuNrE8jZtvcEIQapuySGfFB92blqHnGpi3iqwgJI/F2wUNv3oT9UmFTpVosEggTbkW4Mysr&#10;I3Xf1KfuWTh7aGvAQNxTP+hi9q67e2z80tBiG6iqU+ujzntVD/JjO1J3Dpsc1+/0nlC//zfzXwAA&#10;AP//AwBQSwMEFAAGAAgAAAAhAMoX5l7gAAAACgEAAA8AAABkcnMvZG93bnJldi54bWxMj81OwzAQ&#10;hO9IfQdrK3GjTpsSlRCnqpDgVlWEH3F04m0SEa/T2E3Tt2c5wWl3NaPZb7LtZDsx4uBbRwqWiwgE&#10;UuVMS7WC97fnuw0IHzQZ3TlCBVf0sM1nN5lOjbvQK45FqAWHkE+1giaEPpXSVw1a7ReuR2Lt6Aar&#10;A59DLc2gLxxuO7mKokRa3RJ/aHSPTw1W38XZKqjGk9ld25fPE+4PH6Ur1ntz/FLqdj7tHkEEnMKf&#10;GX7xGR1yZirdmYwXnYLV5p6dPOOEK7AhjhMuV/KyfIhB5pn8XyH/AQAA//8DAFBLAQItABQABgAI&#10;AAAAIQC2gziS/gAAAOEBAAATAAAAAAAAAAAAAAAAAAAAAABbQ29udGVudF9UeXBlc10ueG1sUEsB&#10;Ai0AFAAGAAgAAAAhADj9If/WAAAAlAEAAAsAAAAAAAAAAAAAAAAALwEAAF9yZWxzLy5yZWxzUEsB&#10;Ai0AFAAGAAgAAAAhAIrJzitYAgAAtwQAAA4AAAAAAAAAAAAAAAAALgIAAGRycy9lMm9Eb2MueG1s&#10;UEsBAi0AFAAGAAgAAAAhAMoX5l7gAAAACgEAAA8AAAAAAAAAAAAAAAAAsgQAAGRycy9kb3ducmV2&#10;LnhtbFBLBQYAAAAABAAEAPMAAAC/BQAAAAA=&#10;" fillcolor="white [3201]" strokeweight=".5pt">
                <v:textbox>
                  <w:txbxContent>
                    <w:p w:rsidR="000C111C" w:rsidRPr="000C111C" w:rsidRDefault="000C111C">
                      <w:pPr>
                        <w:rPr>
                          <w:sz w:val="36"/>
                          <w:szCs w:val="36"/>
                        </w:rPr>
                      </w:pPr>
                      <w:r>
                        <w:rPr>
                          <w:noProof/>
                          <w:lang w:eastAsia="en-GB"/>
                        </w:rPr>
                        <w:drawing>
                          <wp:inline distT="0" distB="0" distL="0" distR="0" wp14:anchorId="3742B5E2" wp14:editId="15486D7B">
                            <wp:extent cx="491719" cy="3714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683105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619" cy="375932"/>
                                    </a:xfrm>
                                    <a:prstGeom prst="rect">
                                      <a:avLst/>
                                    </a:prstGeom>
                                  </pic:spPr>
                                </pic:pic>
                              </a:graphicData>
                            </a:graphic>
                          </wp:inline>
                        </w:drawing>
                      </w:r>
                      <w:r>
                        <w:rPr>
                          <w:sz w:val="36"/>
                          <w:szCs w:val="36"/>
                        </w:rPr>
                        <w:t xml:space="preserve">   </w:t>
                      </w:r>
                      <w:r w:rsidRPr="000C111C">
                        <w:rPr>
                          <w:sz w:val="36"/>
                          <w:szCs w:val="36"/>
                        </w:rPr>
                        <w:t>Ladybirds</w:t>
                      </w:r>
                    </w:p>
                  </w:txbxContent>
                </v:textbox>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75FCBEB" wp14:editId="111EDB27">
                <wp:simplePos x="0" y="0"/>
                <wp:positionH relativeFrom="column">
                  <wp:posOffset>242570</wp:posOffset>
                </wp:positionH>
                <wp:positionV relativeFrom="paragraph">
                  <wp:posOffset>3495040</wp:posOffset>
                </wp:positionV>
                <wp:extent cx="1971675" cy="514350"/>
                <wp:effectExtent l="38100" t="152400" r="47625" b="152400"/>
                <wp:wrapNone/>
                <wp:docPr id="8" name="Text Box 8"/>
                <wp:cNvGraphicFramePr/>
                <a:graphic xmlns:a="http://schemas.openxmlformats.org/drawingml/2006/main">
                  <a:graphicData uri="http://schemas.microsoft.com/office/word/2010/wordprocessingShape">
                    <wps:wsp>
                      <wps:cNvSpPr txBox="1"/>
                      <wps:spPr>
                        <a:xfrm rot="21138133">
                          <a:off x="0" y="0"/>
                          <a:ext cx="1971675" cy="514350"/>
                        </a:xfrm>
                        <a:prstGeom prst="rect">
                          <a:avLst/>
                        </a:prstGeom>
                        <a:solidFill>
                          <a:schemeClr val="lt1"/>
                        </a:solidFill>
                        <a:ln w="6350">
                          <a:solidFill>
                            <a:prstClr val="black"/>
                          </a:solidFill>
                        </a:ln>
                      </wps:spPr>
                      <wps:txbx>
                        <w:txbxContent>
                          <w:p w:rsidR="00E336DA" w:rsidRPr="00E336DA" w:rsidRDefault="00E336DA">
                            <w:pPr>
                              <w:rPr>
                                <w:sz w:val="36"/>
                                <w:szCs w:val="36"/>
                              </w:rPr>
                            </w:pPr>
                            <w:r>
                              <w:rPr>
                                <w:noProof/>
                                <w:lang w:eastAsia="en-GB"/>
                              </w:rPr>
                              <w:drawing>
                                <wp:inline distT="0" distB="0" distL="0" distR="0" wp14:anchorId="573A8BFC" wp14:editId="7C192466">
                                  <wp:extent cx="339725" cy="357067"/>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gonflies1-trina_dragonfly1_tnb[1].png"/>
                                          <pic:cNvPicPr/>
                                        </pic:nvPicPr>
                                        <pic:blipFill>
                                          <a:blip r:embed="rId9">
                                            <a:extLst>
                                              <a:ext uri="{28A0092B-C50C-407E-A947-70E740481C1C}">
                                                <a14:useLocalDpi xmlns:a14="http://schemas.microsoft.com/office/drawing/2010/main" val="0"/>
                                              </a:ext>
                                            </a:extLst>
                                          </a:blip>
                                          <a:stretch>
                                            <a:fillRect/>
                                          </a:stretch>
                                        </pic:blipFill>
                                        <pic:spPr>
                                          <a:xfrm>
                                            <a:off x="0" y="0"/>
                                            <a:ext cx="343655" cy="361197"/>
                                          </a:xfrm>
                                          <a:prstGeom prst="rect">
                                            <a:avLst/>
                                          </a:prstGeom>
                                        </pic:spPr>
                                      </pic:pic>
                                    </a:graphicData>
                                  </a:graphic>
                                </wp:inline>
                              </w:drawing>
                            </w:r>
                            <w:r>
                              <w:rPr>
                                <w:sz w:val="36"/>
                                <w:szCs w:val="36"/>
                              </w:rPr>
                              <w:t xml:space="preserve">  </w:t>
                            </w:r>
                            <w:r w:rsidRPr="00E336DA">
                              <w:rPr>
                                <w:sz w:val="36"/>
                                <w:szCs w:val="36"/>
                              </w:rPr>
                              <w:t>Dragonflies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75FCBEB" id="Text Box 8" o:spid="_x0000_s1029" type="#_x0000_t202" style="position:absolute;margin-left:19.1pt;margin-top:275.2pt;width:155.25pt;height:40.5pt;rotation:-50448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YoVQIAALcEAAAOAAAAZHJzL2Uyb0RvYy54bWysVE1v2zAMvQ/YfxB0Xx3no02DOkWWosOA&#10;oi3QDj0rspwYk0VNUmJ3v35PSpx+7TTsIlDk8xP5SPrisms02ynnazIFz08GnCkjqazNuuA/Hq+/&#10;TDnzQZhSaDKq4M/K88v5508XrZ2pIW1Il8oxkBg/a23BNyHYWZZ5uVGN8CdklUGwIteIgKtbZ6UT&#10;LdgbnQ0Hg9OsJVdaR1J5D+/VPsjnib+qlAx3VeVVYLrgyC2k06VzFc9sfiFmayfsppaHNMQ/ZNGI&#10;2uDRI9WVCIJtXf2BqqmlI09VOJHUZFRVtVSpBlSTD95V87ARVqVaII63R5n8/6OVt7t7x+qy4GiU&#10;EQ1a9Ki6wL5Sx6ZRndb6GUAPFrDQwY0u934PZyy6q1zDHEHcYZ6PpvlolLRAdQxwyP58lDpyy8hx&#10;fpafnk04k4hN8vFoknqR7ckiqXU+fFPUsGgU3KGViVXsbnxAYoD2kAj3pOvyutY6XeL4qKV2bCfQ&#10;eB1SyvjiDUob1hb8ND79gSFSH79faSF/xqLfMuCmDZxRor0U0QrdqkuCjnqZVlQ+Q70kEMTwVl7X&#10;oL8RPtwLh3GDEysU7nBUmpATHSzONuR+/80f8ZgCRDlrMb4F97+2winO9HeD+TjPx+M47+kynpwN&#10;cXGvI6vXEbNtlgSh8pRdMiM+6N6sHDVP2LRFfBUhYSTeLnjozWXYLxU2VarFIoEw4VaEG/NgZaTu&#10;m/rYPQlnD20NGIhb6gddzN51d4+NXxpabANVdWp91Hmv6kF+bEfqzmGT4/q9vifUy/9m/gcAAP//&#10;AwBQSwMEFAAGAAgAAAAhAHR89g3hAAAACgEAAA8AAABkcnMvZG93bnJldi54bWxMj0FOwzAQRfdI&#10;3MEaJHbUSZOWKGRSVRWFBVIFLQdw4yEJjcdR7Dbp7TErWI7+0/9vitVkOnGhwbWWEeJZBIK4srrl&#10;GuHzsH3IQDivWKvOMiFcycGqvL0pVK7tyB902ftahBJ2uUJovO9zKV3VkFFuZnvikH3ZwSgfzqGW&#10;elBjKDednEfRUhrVclhoVE+bhqrT/mwQXod2Ez9P8m18v27J7F6+T2t7QLy/m9ZPIDxN/g+GX/2g&#10;DmVwOtozayc6hCSbBxJhsYhSEAFI0uwRxBFhmcQpyLKQ/18ofwAAAP//AwBQSwECLQAUAAYACAAA&#10;ACEAtoM4kv4AAADhAQAAEwAAAAAAAAAAAAAAAAAAAAAAW0NvbnRlbnRfVHlwZXNdLnhtbFBLAQIt&#10;ABQABgAIAAAAIQA4/SH/1gAAAJQBAAALAAAAAAAAAAAAAAAAAC8BAABfcmVscy8ucmVsc1BLAQIt&#10;ABQABgAIAAAAIQB47ZYoVQIAALcEAAAOAAAAAAAAAAAAAAAAAC4CAABkcnMvZTJvRG9jLnhtbFBL&#10;AQItABQABgAIAAAAIQB0fPYN4QAAAAoBAAAPAAAAAAAAAAAAAAAAAK8EAABkcnMvZG93bnJldi54&#10;bWxQSwUGAAAAAAQABADzAAAAvQUAAAAA&#10;" fillcolor="white [3201]" strokeweight=".5pt">
                <v:textbox>
                  <w:txbxContent>
                    <w:p w:rsidR="00E336DA" w:rsidRPr="00E336DA" w:rsidRDefault="00E336DA">
                      <w:pPr>
                        <w:rPr>
                          <w:sz w:val="36"/>
                          <w:szCs w:val="36"/>
                        </w:rPr>
                      </w:pPr>
                      <w:r>
                        <w:rPr>
                          <w:noProof/>
                          <w:lang w:eastAsia="en-GB"/>
                        </w:rPr>
                        <w:drawing>
                          <wp:inline distT="0" distB="0" distL="0" distR="0" wp14:anchorId="573A8BFC" wp14:editId="7C192466">
                            <wp:extent cx="339725" cy="357067"/>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gonflies1-trina_dragonfly1_tnb[1].png"/>
                                    <pic:cNvPicPr/>
                                  </pic:nvPicPr>
                                  <pic:blipFill>
                                    <a:blip r:embed="rId10">
                                      <a:extLst>
                                        <a:ext uri="{28A0092B-C50C-407E-A947-70E740481C1C}">
                                          <a14:useLocalDpi xmlns:a14="http://schemas.microsoft.com/office/drawing/2010/main" val="0"/>
                                        </a:ext>
                                      </a:extLst>
                                    </a:blip>
                                    <a:stretch>
                                      <a:fillRect/>
                                    </a:stretch>
                                  </pic:blipFill>
                                  <pic:spPr>
                                    <a:xfrm>
                                      <a:off x="0" y="0"/>
                                      <a:ext cx="343655" cy="361197"/>
                                    </a:xfrm>
                                    <a:prstGeom prst="rect">
                                      <a:avLst/>
                                    </a:prstGeom>
                                  </pic:spPr>
                                </pic:pic>
                              </a:graphicData>
                            </a:graphic>
                          </wp:inline>
                        </w:drawing>
                      </w:r>
                      <w:r>
                        <w:rPr>
                          <w:sz w:val="36"/>
                          <w:szCs w:val="36"/>
                        </w:rPr>
                        <w:t xml:space="preserve">  </w:t>
                      </w:r>
                      <w:r w:rsidRPr="00E336DA">
                        <w:rPr>
                          <w:sz w:val="36"/>
                          <w:szCs w:val="36"/>
                        </w:rPr>
                        <w:t>Dragonflies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7CA2668" wp14:editId="5130494F">
                <wp:simplePos x="0" y="0"/>
                <wp:positionH relativeFrom="column">
                  <wp:posOffset>219075</wp:posOffset>
                </wp:positionH>
                <wp:positionV relativeFrom="paragraph">
                  <wp:posOffset>5265420</wp:posOffset>
                </wp:positionV>
                <wp:extent cx="2286000" cy="504825"/>
                <wp:effectExtent l="38100" t="152400" r="38100" b="161925"/>
                <wp:wrapNone/>
                <wp:docPr id="10" name="Text Box 10"/>
                <wp:cNvGraphicFramePr/>
                <a:graphic xmlns:a="http://schemas.openxmlformats.org/drawingml/2006/main">
                  <a:graphicData uri="http://schemas.microsoft.com/office/word/2010/wordprocessingShape">
                    <wps:wsp>
                      <wps:cNvSpPr txBox="1"/>
                      <wps:spPr>
                        <a:xfrm rot="21172112">
                          <a:off x="0" y="0"/>
                          <a:ext cx="2286000" cy="504825"/>
                        </a:xfrm>
                        <a:prstGeom prst="rect">
                          <a:avLst/>
                        </a:prstGeom>
                        <a:solidFill>
                          <a:schemeClr val="lt1"/>
                        </a:solidFill>
                        <a:ln w="6350">
                          <a:solidFill>
                            <a:prstClr val="black"/>
                          </a:solidFill>
                        </a:ln>
                      </wps:spPr>
                      <wps:txbx>
                        <w:txbxContent>
                          <w:p w:rsidR="00E336DA" w:rsidRPr="00E336DA" w:rsidRDefault="00E336DA">
                            <w:pPr>
                              <w:rPr>
                                <w:sz w:val="36"/>
                                <w:szCs w:val="36"/>
                              </w:rPr>
                            </w:pPr>
                            <w:r>
                              <w:rPr>
                                <w:noProof/>
                                <w:lang w:eastAsia="en-GB"/>
                              </w:rPr>
                              <w:drawing>
                                <wp:inline distT="0" distB="0" distL="0" distR="0" wp14:anchorId="4B59872D" wp14:editId="44A39EC4">
                                  <wp:extent cx="3714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tterfly[1].png"/>
                                          <pic:cNvPicPr/>
                                        </pic:nvPicPr>
                                        <pic:blipFill>
                                          <a:blip r:embed="rId11">
                                            <a:extLst>
                                              <a:ext uri="{28A0092B-C50C-407E-A947-70E740481C1C}">
                                                <a14:useLocalDpi xmlns:a14="http://schemas.microsoft.com/office/drawing/2010/main" val="0"/>
                                              </a:ext>
                                            </a:extLst>
                                          </a:blip>
                                          <a:stretch>
                                            <a:fillRect/>
                                          </a:stretch>
                                        </pic:blipFill>
                                        <pic:spPr>
                                          <a:xfrm>
                                            <a:off x="0" y="0"/>
                                            <a:ext cx="371495" cy="371495"/>
                                          </a:xfrm>
                                          <a:prstGeom prst="rect">
                                            <a:avLst/>
                                          </a:prstGeom>
                                        </pic:spPr>
                                      </pic:pic>
                                    </a:graphicData>
                                  </a:graphic>
                                </wp:inline>
                              </w:drawing>
                            </w:r>
                            <w:r>
                              <w:rPr>
                                <w:sz w:val="36"/>
                                <w:szCs w:val="36"/>
                              </w:rPr>
                              <w:t xml:space="preserve">  </w:t>
                            </w:r>
                            <w:r w:rsidRPr="00E336DA">
                              <w:rPr>
                                <w:sz w:val="36"/>
                                <w:szCs w:val="36"/>
                              </w:rPr>
                              <w:t>Butterflies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7CA2668" id="Text Box 10" o:spid="_x0000_s1030" type="#_x0000_t202" style="position:absolute;margin-left:17.25pt;margin-top:414.6pt;width:180pt;height:39.75pt;rotation:-46736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ZvVQIAALkEAAAOAAAAZHJzL2Uyb0RvYy54bWysVMFu2zAMvQ/YPwi6r3a8pM2COkXWosOA&#10;oi3QDj0rstwYk0VNUmJ3X78nOc7SbqdhhwgU+fxEPpI5v+hbzXbK+YZMyScnOWfKSKoa81zyb4/X&#10;H+ac+SBMJTQZVfIX5fnF8v27884uVEEb0pVyDCTGLzpb8k0IdpFlXm5UK/wJWWUQrMm1IuDqnrPK&#10;iQ7src6KPD/NOnKVdSSV9/BeDUG+TPx1rWS4q2uvAtMlR24hnS6d63hmy3OxeHbCbhq5T0P8Qxat&#10;aAwePVBdiSDY1jV/ULWNdOSpDieS2ozqupEq1YBqJvmbah42wqpUC8Tx9iCT/3+08nZ371hToXeQ&#10;x4gWPXpUfWCfqWdwQZ/O+gVgDxbA0MMP7Oj3cMay+9q1zBHkLSaTM/yKpAbqY4CD+eUgdiSXcBbF&#10;/DTPEZKIzfLpvJhF1mwgi6TW+fBFUcuiUXKHZiZWsbvxYYCOkAj3pJvqutE6XeIAqUvt2E6g9Tqk&#10;lEH+CqUN60p++nGWJ+JXsUh9+H6thfy+T+8IBT5tkHOUaJAiWqFf90nS6SjTmqoXqJcEQsXeyusG&#10;9DfCh3vhMHBwYonCHY5aE3KivcXZhtzPv/kjHnOAKGcdBrjk/sdWOMWZ/mowIZ8m0yloQ7pMZ2cF&#10;Lu44sj6OmG17SRBqkrJLZsQHPZq1o/YJu7aKryIkjMTbJQ+jeRmGtcKuSrVaJRBm3IpwYx6sjNRj&#10;Ux/7J+Hsvq0BA3FL46iLxZvuDtj4paHVNlDdpNZHnQdV9/JjP9Lw7Hc5LuDxPaF+/+MsfwEAAP//&#10;AwBQSwMEFAAGAAgAAAAhAFrwU4ndAAAACgEAAA8AAABkcnMvZG93bnJldi54bWxMj8FOwzAMhu9I&#10;vENkJG4spaOsLXWnMWkSHNmQuGaNaSsSp2rSrXt7shMcbX/6/f3VerZGnGj0vWOEx0UCgrhxuucW&#10;4fOwe8hB+KBYK+OYEC7kYV3f3lSq1O7MH3Tah1bEEPalQuhCGEopfdORVX7hBuJ4+3ajVSGOYyv1&#10;qM4x3BqZJsmztKrn+KFTA207an72k0XQ2dvr6mD9Lnu/JIHMZnLbL0K8v5s3LyACzeEPhqt+VIc6&#10;Oh3dxNoLg7B8yiKJkKdFCiICy+K6OSIUSb4CWVfyf4X6FwAA//8DAFBLAQItABQABgAIAAAAIQC2&#10;gziS/gAAAOEBAAATAAAAAAAAAAAAAAAAAAAAAABbQ29udGVudF9UeXBlc10ueG1sUEsBAi0AFAAG&#10;AAgAAAAhADj9If/WAAAAlAEAAAsAAAAAAAAAAAAAAAAALwEAAF9yZWxzLy5yZWxzUEsBAi0AFAAG&#10;AAgAAAAhAODo1m9VAgAAuQQAAA4AAAAAAAAAAAAAAAAALgIAAGRycy9lMm9Eb2MueG1sUEsBAi0A&#10;FAAGAAgAAAAhAFrwU4ndAAAACgEAAA8AAAAAAAAAAAAAAAAArwQAAGRycy9kb3ducmV2LnhtbFBL&#10;BQYAAAAABAAEAPMAAAC5BQAAAAA=&#10;" fillcolor="white [3201]" strokeweight=".5pt">
                <v:textbox>
                  <w:txbxContent>
                    <w:p w:rsidR="00E336DA" w:rsidRPr="00E336DA" w:rsidRDefault="00E336DA">
                      <w:pPr>
                        <w:rPr>
                          <w:sz w:val="36"/>
                          <w:szCs w:val="36"/>
                        </w:rPr>
                      </w:pPr>
                      <w:r>
                        <w:rPr>
                          <w:noProof/>
                          <w:lang w:eastAsia="en-GB"/>
                        </w:rPr>
                        <w:drawing>
                          <wp:inline distT="0" distB="0" distL="0" distR="0" wp14:anchorId="4B59872D" wp14:editId="44A39EC4">
                            <wp:extent cx="3714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tterfly[1].png"/>
                                    <pic:cNvPicPr/>
                                  </pic:nvPicPr>
                                  <pic:blipFill>
                                    <a:blip r:embed="rId12">
                                      <a:extLst>
                                        <a:ext uri="{28A0092B-C50C-407E-A947-70E740481C1C}">
                                          <a14:useLocalDpi xmlns:a14="http://schemas.microsoft.com/office/drawing/2010/main" val="0"/>
                                        </a:ext>
                                      </a:extLst>
                                    </a:blip>
                                    <a:stretch>
                                      <a:fillRect/>
                                    </a:stretch>
                                  </pic:blipFill>
                                  <pic:spPr>
                                    <a:xfrm>
                                      <a:off x="0" y="0"/>
                                      <a:ext cx="371495" cy="371495"/>
                                    </a:xfrm>
                                    <a:prstGeom prst="rect">
                                      <a:avLst/>
                                    </a:prstGeom>
                                  </pic:spPr>
                                </pic:pic>
                              </a:graphicData>
                            </a:graphic>
                          </wp:inline>
                        </w:drawing>
                      </w:r>
                      <w:r>
                        <w:rPr>
                          <w:sz w:val="36"/>
                          <w:szCs w:val="36"/>
                        </w:rPr>
                        <w:t xml:space="preserve">  </w:t>
                      </w:r>
                      <w:r w:rsidRPr="00E336DA">
                        <w:rPr>
                          <w:sz w:val="36"/>
                          <w:szCs w:val="36"/>
                        </w:rPr>
                        <w:t>Butterflies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4793A42" wp14:editId="79BCD8A7">
                <wp:simplePos x="0" y="0"/>
                <wp:positionH relativeFrom="column">
                  <wp:posOffset>4067175</wp:posOffset>
                </wp:positionH>
                <wp:positionV relativeFrom="paragraph">
                  <wp:posOffset>94615</wp:posOffset>
                </wp:positionV>
                <wp:extent cx="1990725" cy="1571625"/>
                <wp:effectExtent l="76200" t="19050" r="85725" b="9525"/>
                <wp:wrapNone/>
                <wp:docPr id="12" name="6-Point Star 12"/>
                <wp:cNvGraphicFramePr/>
                <a:graphic xmlns:a="http://schemas.openxmlformats.org/drawingml/2006/main">
                  <a:graphicData uri="http://schemas.microsoft.com/office/word/2010/wordprocessingShape">
                    <wps:wsp>
                      <wps:cNvSpPr/>
                      <wps:spPr>
                        <a:xfrm rot="523709">
                          <a:off x="0" y="0"/>
                          <a:ext cx="1990725" cy="15716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6DA" w:rsidRDefault="00E336DA" w:rsidP="00E336DA">
                            <w:pPr>
                              <w:jc w:val="center"/>
                            </w:pPr>
                            <w:r>
                              <w:t>What have we been up to this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4793A42" id="6-Point Star 12" o:spid="_x0000_s1031" style="position:absolute;margin-left:320.25pt;margin-top:7.45pt;width:156.75pt;height:123.75pt;rotation:572030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9072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2VigIAAF8FAAAOAAAAZHJzL2Uyb0RvYy54bWysVEtv2zAMvg/YfxB0b/1YkyxBnSJI0WFA&#10;0QZLh54VWaoNyKImKbGzXz9KdtygLXYY5oMhvj6RH0ld33SNIgdhXQ26oNllSonQHMpavxT059Pd&#10;xVdKnGe6ZAq0KOhROHqz/PzpujULkUMFqhSWIIh2i9YUtPLeLJLE8Uo0zF2CERqNEmzDPIr2JSkt&#10;axG9UUmeptOkBVsaC1w4h9rb3kiXEV9Kwf2jlE54ogqKufn4t/G/C/9kec0WL5aZquZDGuwfsmhY&#10;rfHSEeqWeUb2tn4H1dTcggPpLzk0CUhZcxFrwGqy9E0124oZEWtBcpwZaXL/D5Y/HDaW1CX2LqdE&#10;swZ7NL3YQK092XpmCaqRo9a4BbpuzcYOksNjKLiTtiEWkNhJ/mWWziMLWBfpIsnHkWTRecJRmc3n&#10;6SyfUMLRlk1m2RQFBE16rIBprPPfBDQkHAqK82OnEZcd7p3vfU8+GBiS69OJJ39UIqAo/UNILA3v&#10;zGN0HCqxVpYcGI4D41xon/WmipWiV09S/IaExoiYXgQMyLJWasQeAMLAvsfucx38Q6iIMzkGp39L&#10;rA8eI+LNoP0Y3NQa7EcACqsabu79TyT11ASWfLfrYtsj90Gzg/KIoxBbiZviDL+rkf575vyGWVwK&#10;VOKi+0f8SQVtQWE4UVKB/f2RPvjjrKKVkhaXDHv5a8+soER91zjF8+zqKmxlFK4msxwFe27ZnVv0&#10;vlkDNi6L2cVj8PfqdJQWmmd8D1bhVjQxzfHugnJvT8La98uPLwoXq1V0w000zN/rreEBPPAcpuup&#10;e2bWDDPocXwf4LSQbPFmEnvfEKlhtfcg6zimr7wOHcAtjqM0vDjhmTiXo9fru7j8AwAA//8DAFBL&#10;AwQUAAYACAAAACEATp+Ng98AAAAKAQAADwAAAGRycy9kb3ducmV2LnhtbEyPQU7DMBBF90jcwRok&#10;dtRu5AYa4lSoEhISsCD0AE48JFFjO7KdNuX0DCtYjv7Tn/fL3WJHdsIQB+8UrFcCGLrWm8F1Cg6f&#10;z3cPwGLSzujRO1RwwQi76vqq1IXxZ/eBpzp1jEpcLLSCPqWp4Dy2PVodV35CR9mXD1YnOkPHTdBn&#10;Krcjz4TIudWDow+9nnDfY3usZ6vgdT2+heMLyu8GL/v7+l2EuT0odXuzPD0CS7ikPxh+9UkdKnJq&#10;/OxMZKOCXIoNoRTILTACthtJ4xoFWZ5J4FXJ/0+ofgAAAP//AwBQSwECLQAUAAYACAAAACEAtoM4&#10;kv4AAADhAQAAEwAAAAAAAAAAAAAAAAAAAAAAW0NvbnRlbnRfVHlwZXNdLnhtbFBLAQItABQABgAI&#10;AAAAIQA4/SH/1gAAAJQBAAALAAAAAAAAAAAAAAAAAC8BAABfcmVscy8ucmVsc1BLAQItABQABgAI&#10;AAAAIQC2M92VigIAAF8FAAAOAAAAAAAAAAAAAAAAAC4CAABkcnMvZTJvRG9jLnhtbFBLAQItABQA&#10;BgAIAAAAIQBOn42D3wAAAAoBAAAPAAAAAAAAAAAAAAAAAOQEAABkcnMvZG93bnJldi54bWxQSwUG&#10;AAAAAAQABADzAAAA8AUAAAAA&#10;" adj="-11796480,,5400" path="m,392906r663570,-6l995363,r331792,392900l1990725,392906,1658948,785813r331777,392906l1327155,1178725,995363,1571625,663570,1178725,,1178719,331777,785813,,392906xe" fillcolor="#5b9bd5 [3204]" strokecolor="#1f4d78 [1604]" strokeweight="1pt">
                <v:stroke joinstyle="miter"/>
                <v:formulas/>
                <v:path arrowok="t" o:connecttype="custom" o:connectlocs="0,392906;663570,392900;995363,0;1327155,392900;1990725,392906;1658948,785813;1990725,1178719;1327155,1178725;995363,1571625;663570,1178725;0,1178719;331777,785813;0,392906" o:connectangles="0,0,0,0,0,0,0,0,0,0,0,0,0" textboxrect="0,0,1990725,1571625"/>
                <v:textbox>
                  <w:txbxContent>
                    <w:p w:rsidR="00E336DA" w:rsidRDefault="00E336DA" w:rsidP="00E336DA">
                      <w:pPr>
                        <w:jc w:val="center"/>
                      </w:pPr>
                      <w:r>
                        <w:t>What have we been up to this month!!!</w:t>
                      </w:r>
                    </w:p>
                  </w:txbxContent>
                </v:textbox>
              </v:shape>
            </w:pict>
          </mc:Fallback>
        </mc:AlternateContent>
      </w:r>
      <w:r>
        <w:rPr>
          <w:noProof/>
          <w:lang w:eastAsia="en-GB"/>
        </w:rPr>
        <mc:AlternateContent>
          <mc:Choice Requires="wpg">
            <w:drawing>
              <wp:anchor distT="0" distB="0" distL="228600" distR="228600" simplePos="0" relativeHeight="251662336" behindDoc="0" locked="0" layoutInCell="1" allowOverlap="1" wp14:anchorId="3080E533" wp14:editId="5BE5A194">
                <wp:simplePos x="0" y="0"/>
                <wp:positionH relativeFrom="page">
                  <wp:posOffset>590550</wp:posOffset>
                </wp:positionH>
                <wp:positionV relativeFrom="page">
                  <wp:posOffset>3257550</wp:posOffset>
                </wp:positionV>
                <wp:extent cx="6410325" cy="6829425"/>
                <wp:effectExtent l="0" t="0" r="9525" b="9525"/>
                <wp:wrapSquare wrapText="bothSides"/>
                <wp:docPr id="173" name="Group 173"/>
                <wp:cNvGraphicFramePr/>
                <a:graphic xmlns:a="http://schemas.openxmlformats.org/drawingml/2006/main">
                  <a:graphicData uri="http://schemas.microsoft.com/office/word/2010/wordprocessingGroup">
                    <wpg:wgp>
                      <wpg:cNvGrpSpPr/>
                      <wpg:grpSpPr>
                        <a:xfrm>
                          <a:off x="0" y="0"/>
                          <a:ext cx="6410325" cy="682942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353690"/>
                            <a:ext cx="2980808" cy="1666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6DA" w:rsidRDefault="00E336DA" w:rsidP="000C111C">
                              <w:pPr>
                                <w:spacing w:after="200" w:line="276" w:lineRule="auto"/>
                              </w:pPr>
                            </w:p>
                            <w:p w:rsidR="00E336DA" w:rsidRDefault="00E336DA" w:rsidP="000C111C">
                              <w:pPr>
                                <w:spacing w:after="200" w:line="276" w:lineRule="auto"/>
                              </w:pPr>
                            </w:p>
                            <w:p w:rsidR="000C111C" w:rsidRDefault="000C111C" w:rsidP="000C111C">
                              <w:pPr>
                                <w:spacing w:after="200" w:line="276" w:lineRule="auto"/>
                              </w:pPr>
                              <w:r>
                                <w:t xml:space="preserve">This month the Ladybirds have been enjoying lot of sensory play.  They have enjoyed exploring the textures of different items such as cereals and liquids.  This has given them the opportunities to build on vocabulary as staff model words to describe how it feels. They also begin to get creative by using their fingers to practice drawing and writing.  The staff have developed this area to include tubs, spoons and scoops so that they can build on their co-ordination and concentration skills.  </w:t>
                              </w:r>
                            </w:p>
                            <w:p w:rsidR="000C111C" w:rsidRDefault="000C111C" w:rsidP="000C111C">
                              <w:pPr>
                                <w:spacing w:after="200" w:line="276" w:lineRule="auto"/>
                              </w:pPr>
                            </w:p>
                            <w:p w:rsidR="000C111C" w:rsidRDefault="000C111C" w:rsidP="000C111C">
                              <w:pPr>
                                <w:spacing w:after="200" w:line="276" w:lineRule="auto"/>
                              </w:pPr>
                            </w:p>
                            <w:p w:rsidR="00E336DA" w:rsidRDefault="00E336DA" w:rsidP="000C111C"/>
                            <w:p w:rsidR="000C111C" w:rsidRDefault="000C111C" w:rsidP="000C111C">
                              <w:r>
                                <w:t xml:space="preserve">This month the Dragonflies have been enjoying some experiences within the wider community. They have been visiting the local allotment where they have enjoyed planting potatoes, feeding chickens and collecting eggs from the pens.  These first hand experiences are priceless for the children to be able to fully understand the farm to fork experience. </w:t>
                              </w:r>
                            </w:p>
                            <w:p w:rsidR="000C111C" w:rsidRDefault="000C111C" w:rsidP="000C111C">
                              <w:pPr>
                                <w:spacing w:after="200" w:line="276" w:lineRule="auto"/>
                              </w:pPr>
                            </w:p>
                            <w:p w:rsidR="00E336DA" w:rsidRDefault="00E336DA" w:rsidP="000C111C">
                              <w:pPr>
                                <w:spacing w:after="200" w:line="276" w:lineRule="auto"/>
                              </w:pPr>
                            </w:p>
                            <w:p w:rsidR="00E336DA" w:rsidRDefault="00E336DA" w:rsidP="00E336DA"/>
                            <w:p w:rsidR="00E336DA" w:rsidRDefault="00E336DA" w:rsidP="00E336DA">
                              <w:r>
                                <w:t>This month the Butterflies have also been out and about visiting the local doctors. The children enjoyed talking to the receptionist and watching for patients names to pop up on the screen.  They made their own x-ray pictures for the light box and explored a skeleton body to consider how their body works and how to keep ourselves healthy.</w:t>
                              </w:r>
                            </w:p>
                            <w:p w:rsidR="000C111C" w:rsidRDefault="000C111C">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80E533" id="Group 173" o:spid="_x0000_s1032" style="position:absolute;margin-left:46.5pt;margin-top:256.5pt;width:504.75pt;height:537.75pt;z-index:251662336;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b8M4QUAAHoaAAAOAAAAZHJzL2Uyb0RvYy54bWzsWVtv2zYUfh+w/0Do&#10;ccBqibblC+oUWbsWBYq2aDN0e6QlyhImiRrJxE5//T7eZDlJZzcbsnVIAtgSeS7kR56Ph8dPn+2a&#10;mlxxqSrRrqLkSRwR3mYir9rNKvrl4uWP84gozdqc1aLlq+iaq+jZ2fffPd12S05FKeqcSwIjrVpu&#10;u1VUat0tRyOVlbxh6onoeIvOQsiGabzKzSiXbAvrTT2icZyOtkLmnRQZVwqtL1xndGbtFwXP9Lui&#10;UFyTehVhbNp+Svu5Np+js6dsuZGsK6vMD4PdYxQNq1o47U29YJqRS1ndMtVUmRRKFPpJJpqRKIoq&#10;43YOmE0S35jNKykuOzuXzXK76XqYAO0NnO5tNnt79V6SKsfazcYRaVmDRbJ+iWkAPNtus4TUK9l9&#10;7N5L37Bxb2bGu0I25htzITsL7HUPLN9pkqExnSTxmE4jkqEvndPFBC8W+qzE+tzSy8qfveaYJvPF&#10;GCMzmjSm81maGs1RcDwy4+uHs+2wjdQeKfX3kPpYso7bBVAGgx6pSUDqAzYYazc1B1oTh5aV7KFS&#10;SwXUTsXJzDadI2S+NFu27KTSr7hoiHlYRRIDsBuPXb1R2gETRIxXJeoqf1nVtX0xUcWf15JcMcTD&#10;epM41bormWuyAQFsbfwZSYv0gZG6NaZaYYw6f6YFyxCmap/0dc2NXN1+4AX2FzYBtc56y84hyzLe&#10;ajcOVbKcu+ZpjD+/zr2GHYs1aCwX8N/b9gYO5xdsu1F6eaPKLTH0yvFfDcwp9xrWs2h1r9xUrZB3&#10;GagxK+/ZyQeQHDQGpbXIr7GnpHC0pLrsZYVVfcOUfs8keAiMBW7V7/BR1GK7ioR/ikgp5Oe72o08&#10;Nj16I7IFr60i9cclkzwi9esW4bBIJhNDhPZlMp1RvMhhz3rY0142zwW2SgIW7zL7aOR1HR4LKZpP&#10;oOBz4xVdrM3gexVlWoaX59rxLUg84+fnVgzk1zH9pv3YZca4QdXs2ovdJyY7v7U12OOtCCHIljd2&#10;uJM1mq04v9SiqOz23+Pq8QYdOBKzJNHzWR/LYKVD1rPMdC/WSxbx1B8pgfkonYDswBcmoueI79jS&#10;BFv2xEfpPMVeJ3vW3LNfMpmBEbx2EtNJQuf/PvulAbEB+9lpG+xBk8fJ7/acA17JJE3p1DNgEieU&#10;Ol7t+R7IXToGNEsf9gQO3hz8Z5o2uV/PTLStqjT/FeAWTY1w+mFEYrIlWBMcJDY67xD/7VC8JHNK&#10;F6lf1tvGERm9cW/4uIuhUkyOuaD3cTFUcjM46genbD+VE3Aaip/oATv5azwcih+D6XDdvu1lTtLp&#10;gk7T4ztpuMwUYTWf/p+WGVHfxzUrXYIDAti1PtbxhBMH6bA7wjuhTCo5DHywanhFYLvzGFqGKI4o&#10;I0aHyuEwP00ZyzJUpl/lGYE1VLZZOJA4zTNiZqhsT5ug7L49diZzNLei2t6KNE51ZJMRwa1obUaL&#10;A5lpA3l4JEg/AnOSEoeZo0XT3SAtuRBWUN/I5eFy31u3Q6neGMYbliZIhO/O2vPRYGfmNrnHM4iF&#10;byfuDtM9bWMMQSB8DwVv+s5qobjbKQYCm3X2WBgIB+fPQWbcJ6qHqa0zdSD5mEMXjzn0t5dDP8jd&#10;enZHdjmbmYD/R9LLIwn1V1+w13XVhfu1efZFGpDpjRLNHaUsV/55IbLLBpdgV8+SvGYaxTRVVp0C&#10;KS95s+Y5qPl17jNWpSXXGXgp3IEzf+/vO0BSw2E9ss0j23xzN/Z9Xc8F/gNU9XDrdJWAC3Mb/Uns&#10;UNSz1+0B8RC9Q4epWXhC+kJ5j47niSl4IrcZT8fpwt8fwzWXLuYx/l1ZIEnTdIqqn0sUQj01VPF8&#10;NeRYoa8vyJlkx+Rq6Ri1CEMSfY/Ng0yLq2a5dPqEwt0J9bG7q3InKD50VS7/PSTynhNuV+X0br2z&#10;FXFbaN7Xkx62TudLc65O54t2rk6H9NbV6PBw7/oc8n1XqvsvVOdsrOMHDptq+x9jzC8ow3e7Tvuf&#10;jM7+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hkCJuEAAAAMAQAADwAAAGRy&#10;cy9kb3ducmV2LnhtbEyPwWrDMBBE74X+g9hCb42sBBXXtRxCaHsKhSaF0tvG2tgmlmQsxXb+vvKp&#10;uc2ww+ybfD2Zlg3U+8ZZBWKRACNbOt3YSsH34f0pBeYDWo2ts6TgSh7Wxf1djpl2o/2iYR8qFkus&#10;z1BBHUKXce7Lmgz6hevIxtvJ9QZDtH3FdY9jLDctXybJMzfY2Pihxo62NZXn/cUo+Bhx3KzE27A7&#10;n7bX34P8/NkJUurxYdq8Ags0hf8wzPgRHYrIdHQXqz1rFbys4pSgQIpZzAGRLCWwY1QyTSXwIue3&#10;I4o/AA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EC&#10;LQAUAAYACAAAACEAsYJntgoBAAATAgAAEwAAAAAAAAAAAAAAAAAAAAAAW0NvbnRlbnRfVHlwZXNd&#10;LnhtbFBLAQItABQABgAIAAAAIQA4/SH/1gAAAJQBAAALAAAAAAAAAAAAAAAAADsBAABfcmVscy8u&#10;cmVsc1BLAQItABQABgAIAAAAIQDBlb8M4QUAAHoaAAAOAAAAAAAAAAAAAAAAADoCAABkcnMvZTJv&#10;RG9jLnhtbFBLAQItABQABgAIAAAAIQCqJg6+vAAAACEBAAAZAAAAAAAAAAAAAAAAAEcIAABkcnMv&#10;X3JlbHMvZTJvRG9jLnhtbC5yZWxzUEsBAi0AFAAGAAgAAAAhAN4ZAibhAAAADAEAAA8AAAAAAAAA&#10;AAAAAAAAOgkAAGRycy9kb3ducmV2LnhtbFBLAQItAAoAAAAAAAAAIQBjZE2XeBoAAHgaAAAUAAAA&#10;AAAAAAAAAAAAAEgKAABkcnMvbWVkaWEvaW1hZ2UxLnBuZ1BLBQYAAAAABgAGAHwBAADyJAAAAAA=&#10;">
                <v:rect id="Rectangle 174"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4" o:title="" recolor="t" rotate="t" type="frame"/>
                  </v:rect>
                </v:group>
                <v:shape id="Text Box 178" o:spid="_x0000_s1037" type="#_x0000_t202" style="position:absolute;left:2381;top:3536;width:29808;height:1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E336DA" w:rsidRDefault="00E336DA" w:rsidP="000C111C">
                        <w:pPr>
                          <w:spacing w:after="200" w:line="276" w:lineRule="auto"/>
                        </w:pPr>
                      </w:p>
                      <w:p w:rsidR="00E336DA" w:rsidRDefault="00E336DA" w:rsidP="000C111C">
                        <w:pPr>
                          <w:spacing w:after="200" w:line="276" w:lineRule="auto"/>
                        </w:pPr>
                      </w:p>
                      <w:p w:rsidR="000C111C" w:rsidRDefault="000C111C" w:rsidP="000C111C">
                        <w:pPr>
                          <w:spacing w:after="200" w:line="276" w:lineRule="auto"/>
                        </w:pPr>
                        <w:r>
                          <w:t xml:space="preserve">This month the Ladybirds have been enjoying lot of sensory play.  They have enjoyed exploring the textures of different items such as cereals and liquids.  This has given them the opportunities to build on vocabulary as staff model words to describe how it feels. They also begin to get creative by using their fingers to practice drawing and writing.  The staff have developed this area to include tubs, spoons and scoops so that they can build on their co-ordination and concentration skills.  </w:t>
                        </w:r>
                      </w:p>
                      <w:p w:rsidR="000C111C" w:rsidRDefault="000C111C" w:rsidP="000C111C">
                        <w:pPr>
                          <w:spacing w:after="200" w:line="276" w:lineRule="auto"/>
                        </w:pPr>
                      </w:p>
                      <w:p w:rsidR="000C111C" w:rsidRDefault="000C111C" w:rsidP="000C111C">
                        <w:pPr>
                          <w:spacing w:after="200" w:line="276" w:lineRule="auto"/>
                        </w:pPr>
                      </w:p>
                      <w:p w:rsidR="00E336DA" w:rsidRDefault="00E336DA" w:rsidP="000C111C"/>
                      <w:p w:rsidR="000C111C" w:rsidRDefault="000C111C" w:rsidP="000C111C">
                        <w:r>
                          <w:t xml:space="preserve">This month the Dragonflies have been enjoying some experiences within the wider community. They have been visiting the local allotment where they have enjoyed planting potatoes, feeding chickens and collecting eggs from the pens.  These first hand experiences are priceless for the children to be able to fully understand the farm to fork experience. </w:t>
                        </w:r>
                      </w:p>
                      <w:p w:rsidR="000C111C" w:rsidRDefault="000C111C" w:rsidP="000C111C">
                        <w:pPr>
                          <w:spacing w:after="200" w:line="276" w:lineRule="auto"/>
                        </w:pPr>
                      </w:p>
                      <w:p w:rsidR="00E336DA" w:rsidRDefault="00E336DA" w:rsidP="000C111C">
                        <w:pPr>
                          <w:spacing w:after="200" w:line="276" w:lineRule="auto"/>
                        </w:pPr>
                      </w:p>
                      <w:p w:rsidR="00E336DA" w:rsidRDefault="00E336DA" w:rsidP="00E336DA"/>
                      <w:p w:rsidR="00E336DA" w:rsidRDefault="00E336DA" w:rsidP="00E336DA">
                        <w:r>
                          <w:t>This month the Butterflies have also been out and about visiting the local doctors. The children enjoyed talking to the receptionist and watching for patients names to pop up on the screen.  They made their own x-ray pictures for the light box and explored a skeleton body to consider how their body works and how to keep ourselves healthy.</w:t>
                        </w:r>
                      </w:p>
                      <w:p w:rsidR="000C111C" w:rsidRDefault="000C111C">
                        <w:pPr>
                          <w:pStyle w:val="NoSpacing"/>
                          <w:ind w:left="360"/>
                          <w:jc w:val="right"/>
                          <w:rPr>
                            <w:color w:val="5B9BD5" w:themeColor="accent1"/>
                            <w:sz w:val="20"/>
                            <w:szCs w:val="20"/>
                          </w:rPr>
                        </w:pPr>
                      </w:p>
                    </w:txbxContent>
                  </v:textbox>
                </v:shape>
                <w10:wrap type="square" anchorx="page" anchory="page"/>
              </v:group>
            </w:pict>
          </mc:Fallback>
        </mc:AlternateContent>
      </w:r>
    </w:p>
    <w:p w:rsidR="000C111C" w:rsidRDefault="002A2360" w:rsidP="000C111C">
      <w:r>
        <w:rPr>
          <w:noProof/>
          <w:lang w:eastAsia="en-GB"/>
        </w:rPr>
        <w:lastRenderedPageBreak/>
        <mc:AlternateContent>
          <mc:Choice Requires="wps">
            <w:drawing>
              <wp:anchor distT="45720" distB="45720" distL="114300" distR="114300" simplePos="0" relativeHeight="251671552" behindDoc="0" locked="0" layoutInCell="1" allowOverlap="1" wp14:anchorId="2A9F2323" wp14:editId="3613C6A3">
                <wp:simplePos x="0" y="0"/>
                <wp:positionH relativeFrom="margin">
                  <wp:align>left</wp:align>
                </wp:positionH>
                <wp:positionV relativeFrom="paragraph">
                  <wp:posOffset>0</wp:posOffset>
                </wp:positionV>
                <wp:extent cx="3724275" cy="9382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9382125"/>
                        </a:xfrm>
                        <a:prstGeom prst="rect">
                          <a:avLst/>
                        </a:prstGeom>
                        <a:solidFill>
                          <a:srgbClr val="FFFFFF"/>
                        </a:solidFill>
                        <a:ln w="9525">
                          <a:solidFill>
                            <a:srgbClr val="000000"/>
                          </a:solidFill>
                          <a:miter lim="800000"/>
                          <a:headEnd/>
                          <a:tailEnd/>
                        </a:ln>
                      </wps:spPr>
                      <wps:txbx>
                        <w:txbxContent>
                          <w:p w:rsidR="00B23D87" w:rsidRDefault="00CE3E19">
                            <w:r>
                              <w:rPr>
                                <w:noProof/>
                                <w:lang w:eastAsia="en-GB"/>
                              </w:rPr>
                              <w:drawing>
                                <wp:inline distT="0" distB="0" distL="0" distR="0" wp14:anchorId="4B7329BA" wp14:editId="1C14AE4C">
                                  <wp:extent cx="1162050" cy="87148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ck_magfolio_lounge_ipad_2_case_11[1].jpg"/>
                                          <pic:cNvPicPr/>
                                        </pic:nvPicPr>
                                        <pic:blipFill>
                                          <a:blip r:embed="rId15">
                                            <a:extLst>
                                              <a:ext uri="{28A0092B-C50C-407E-A947-70E740481C1C}">
                                                <a14:useLocalDpi xmlns:a14="http://schemas.microsoft.com/office/drawing/2010/main" val="0"/>
                                              </a:ext>
                                            </a:extLst>
                                          </a:blip>
                                          <a:stretch>
                                            <a:fillRect/>
                                          </a:stretch>
                                        </pic:blipFill>
                                        <pic:spPr>
                                          <a:xfrm>
                                            <a:off x="0" y="0"/>
                                            <a:ext cx="1166262" cy="874645"/>
                                          </a:xfrm>
                                          <a:prstGeom prst="rect">
                                            <a:avLst/>
                                          </a:prstGeom>
                                        </pic:spPr>
                                      </pic:pic>
                                    </a:graphicData>
                                  </a:graphic>
                                </wp:inline>
                              </w:drawing>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Explore together</w:t>
                            </w:r>
                          </w:p>
                          <w:p w:rsidR="002A2360" w:rsidRPr="002A2360" w:rsidRDefault="002A2360" w:rsidP="002A2360">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Talk to your child about what the internet is and explore it together so you can show them all the great fun and educational things they can do.</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Put yourself in control</w:t>
                            </w:r>
                          </w:p>
                          <w:p w:rsidR="002A2360" w:rsidRPr="002A2360" w:rsidRDefault="002A2360" w:rsidP="00B25EE3">
                            <w:pPr>
                              <w:spacing w:after="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Install </w:t>
                            </w:r>
                            <w:hyperlink r:id="rId16" w:tgtFrame="_blank" w:history="1">
                              <w:r w:rsidRPr="002A2360">
                                <w:rPr>
                                  <w:rFonts w:ascii="inherit" w:eastAsia="Times New Roman" w:hAnsi="inherit" w:cs="Arial"/>
                                  <w:color w:val="FF3366"/>
                                  <w:sz w:val="16"/>
                                  <w:szCs w:val="16"/>
                                  <w:u w:val="single"/>
                                  <w:bdr w:val="none" w:sz="0" w:space="0" w:color="auto" w:frame="1"/>
                                  <w:lang w:eastAsia="en-GB"/>
                                </w:rPr>
                                <w:t>parental controls</w:t>
                              </w:r>
                            </w:hyperlink>
                            <w:r w:rsidRPr="002A2360">
                              <w:rPr>
                                <w:rFonts w:ascii="inherit" w:eastAsia="Times New Roman" w:hAnsi="inherit" w:cs="Arial"/>
                                <w:color w:val="3B3A39"/>
                                <w:sz w:val="16"/>
                                <w:szCs w:val="16"/>
                                <w:lang w:eastAsia="en-GB"/>
                              </w:rPr>
                              <w:t> on your home broadband. Most internet-enabled devices also allow you to set parental controls so you can manage what content your child can see and how they interact with others online.</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Use passwords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Keep your devices out of reach and set passwords on all your internet-enabled devices and don’t share them. Then you’ll know when and where your child is accessing the internet. You can also make sure they’re not making additional purchases when they’re playing games or using apps.</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Search safely</w:t>
                            </w:r>
                          </w:p>
                          <w:p w:rsidR="002A2360" w:rsidRPr="002A2360" w:rsidRDefault="002A2360" w:rsidP="00B25EE3">
                            <w:pPr>
                              <w:spacing w:after="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Use safe search engines such as </w:t>
                            </w:r>
                            <w:proofErr w:type="spellStart"/>
                            <w:r w:rsidRPr="002A2360">
                              <w:rPr>
                                <w:rFonts w:ascii="inherit" w:eastAsia="Times New Roman" w:hAnsi="inherit" w:cs="Arial"/>
                                <w:color w:val="3B3A39"/>
                                <w:sz w:val="16"/>
                                <w:szCs w:val="16"/>
                                <w:lang w:eastAsia="en-GB"/>
                              </w:rPr>
                              <w:fldChar w:fldCharType="begin"/>
                            </w:r>
                            <w:r w:rsidRPr="002A2360">
                              <w:rPr>
                                <w:rFonts w:ascii="inherit" w:eastAsia="Times New Roman" w:hAnsi="inherit" w:cs="Arial"/>
                                <w:color w:val="3B3A39"/>
                                <w:sz w:val="16"/>
                                <w:szCs w:val="16"/>
                                <w:lang w:eastAsia="en-GB"/>
                              </w:rPr>
                              <w:instrText xml:space="preserve"> HYPERLINK "http://www.swiggle.org/" \t "_blank" </w:instrText>
                            </w:r>
                            <w:r w:rsidRPr="002A2360">
                              <w:rPr>
                                <w:rFonts w:ascii="inherit" w:eastAsia="Times New Roman" w:hAnsi="inherit" w:cs="Arial"/>
                                <w:color w:val="3B3A39"/>
                                <w:sz w:val="16"/>
                                <w:szCs w:val="16"/>
                                <w:lang w:eastAsia="en-GB"/>
                              </w:rPr>
                              <w:fldChar w:fldCharType="separate"/>
                            </w:r>
                            <w:r w:rsidRPr="002A2360">
                              <w:rPr>
                                <w:rFonts w:ascii="inherit" w:eastAsia="Times New Roman" w:hAnsi="inherit" w:cs="Arial"/>
                                <w:color w:val="FF3366"/>
                                <w:sz w:val="16"/>
                                <w:szCs w:val="16"/>
                                <w:u w:val="single"/>
                                <w:bdr w:val="none" w:sz="0" w:space="0" w:color="auto" w:frame="1"/>
                                <w:lang w:eastAsia="en-GB"/>
                              </w:rPr>
                              <w:t>Swiggle</w:t>
                            </w:r>
                            <w:proofErr w:type="spellEnd"/>
                            <w:r w:rsidRPr="002A2360">
                              <w:rPr>
                                <w:rFonts w:ascii="inherit" w:eastAsia="Times New Roman" w:hAnsi="inherit" w:cs="Arial"/>
                                <w:color w:val="3B3A39"/>
                                <w:sz w:val="16"/>
                                <w:szCs w:val="16"/>
                                <w:lang w:eastAsia="en-GB"/>
                              </w:rPr>
                              <w:fldChar w:fldCharType="end"/>
                            </w:r>
                            <w:r w:rsidRPr="002A2360">
                              <w:rPr>
                                <w:rFonts w:ascii="inherit" w:eastAsia="Times New Roman" w:hAnsi="inherit" w:cs="Arial"/>
                                <w:color w:val="3B3A39"/>
                                <w:sz w:val="16"/>
                                <w:szCs w:val="16"/>
                                <w:lang w:eastAsia="en-GB"/>
                              </w:rPr>
                              <w:t> or </w:t>
                            </w:r>
                            <w:hyperlink r:id="rId17" w:tgtFrame="_blank" w:history="1">
                              <w:r w:rsidRPr="002A2360">
                                <w:rPr>
                                  <w:rFonts w:ascii="inherit" w:eastAsia="Times New Roman" w:hAnsi="inherit" w:cs="Arial"/>
                                  <w:color w:val="FF3366"/>
                                  <w:sz w:val="16"/>
                                  <w:szCs w:val="16"/>
                                  <w:u w:val="single"/>
                                  <w:bdr w:val="none" w:sz="0" w:space="0" w:color="auto" w:frame="1"/>
                                  <w:lang w:eastAsia="en-GB"/>
                                </w:rPr>
                                <w:t>Kids-search</w:t>
                              </w:r>
                            </w:hyperlink>
                            <w:r w:rsidRPr="002A2360">
                              <w:rPr>
                                <w:rFonts w:ascii="inherit" w:eastAsia="Times New Roman" w:hAnsi="inherit" w:cs="Arial"/>
                                <w:color w:val="3B3A39"/>
                                <w:sz w:val="16"/>
                                <w:szCs w:val="16"/>
                                <w:lang w:eastAsia="en-GB"/>
                              </w:rPr>
                              <w:t>. You can save time by adding these to your ‘Favourites’. Safe search settings can also be activated on </w:t>
                            </w:r>
                            <w:hyperlink r:id="rId18" w:tgtFrame="_blank" w:history="1">
                              <w:r w:rsidRPr="002A2360">
                                <w:rPr>
                                  <w:rFonts w:ascii="inherit" w:eastAsia="Times New Roman" w:hAnsi="inherit" w:cs="Arial"/>
                                  <w:color w:val="FF3366"/>
                                  <w:sz w:val="16"/>
                                  <w:szCs w:val="16"/>
                                  <w:u w:val="single"/>
                                  <w:bdr w:val="none" w:sz="0" w:space="0" w:color="auto" w:frame="1"/>
                                  <w:lang w:eastAsia="en-GB"/>
                                </w:rPr>
                                <w:t>Google</w:t>
                              </w:r>
                            </w:hyperlink>
                            <w:r w:rsidRPr="002A2360">
                              <w:rPr>
                                <w:rFonts w:ascii="inherit" w:eastAsia="Times New Roman" w:hAnsi="inherit" w:cs="Arial"/>
                                <w:color w:val="3B3A39"/>
                                <w:sz w:val="16"/>
                                <w:szCs w:val="16"/>
                                <w:lang w:eastAsia="en-GB"/>
                              </w:rPr>
                              <w:t> and other search engines, as well as </w:t>
                            </w:r>
                            <w:hyperlink r:id="rId19" w:tgtFrame="_blank" w:history="1">
                              <w:r w:rsidRPr="002A2360">
                                <w:rPr>
                                  <w:rFonts w:ascii="inherit" w:eastAsia="Times New Roman" w:hAnsi="inherit" w:cs="Arial"/>
                                  <w:color w:val="FF3366"/>
                                  <w:sz w:val="16"/>
                                  <w:szCs w:val="16"/>
                                  <w:u w:val="single"/>
                                  <w:bdr w:val="none" w:sz="0" w:space="0" w:color="auto" w:frame="1"/>
                                  <w:lang w:eastAsia="en-GB"/>
                                </w:rPr>
                                <w:t>YouTube</w:t>
                              </w:r>
                            </w:hyperlink>
                            <w:r w:rsidRPr="002A2360">
                              <w:rPr>
                                <w:rFonts w:ascii="inherit" w:eastAsia="Times New Roman" w:hAnsi="inherit" w:cs="Arial"/>
                                <w:color w:val="3B3A39"/>
                                <w:sz w:val="16"/>
                                <w:szCs w:val="16"/>
                                <w:lang w:eastAsia="en-GB"/>
                              </w:rPr>
                              <w:t>.</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Be involved</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Encourage them to use tech devices in a communal area like the lounge or kitchen so you can keep an eye on how they’re using the internet and also share in their enjoyment.</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Manage access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 xml:space="preserve">Set your homepage to a child-friendly site like </w:t>
                            </w:r>
                            <w:proofErr w:type="spellStart"/>
                            <w:r w:rsidRPr="002A2360">
                              <w:rPr>
                                <w:rFonts w:ascii="inherit" w:eastAsia="Times New Roman" w:hAnsi="inherit" w:cs="Arial"/>
                                <w:color w:val="3B3A39"/>
                                <w:sz w:val="16"/>
                                <w:szCs w:val="16"/>
                                <w:lang w:eastAsia="en-GB"/>
                              </w:rPr>
                              <w:t>CBeebies</w:t>
                            </w:r>
                            <w:proofErr w:type="spellEnd"/>
                            <w:r w:rsidRPr="002A2360">
                              <w:rPr>
                                <w:rFonts w:ascii="inherit" w:eastAsia="Times New Roman" w:hAnsi="inherit" w:cs="Arial"/>
                                <w:color w:val="3B3A39"/>
                                <w:sz w:val="16"/>
                                <w:szCs w:val="16"/>
                                <w:lang w:eastAsia="en-GB"/>
                              </w:rPr>
                              <w:t xml:space="preserve"> and create a user account for your child on the family computer or device which only allows access to sites you’ve chosen.</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Help them learn through games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You can choose safe, fun and educational online games to play with your child and that you’ll be confident about them exploring. You can find good free of charge examples from companies like Disney Junior, Nick Jr and Fisher Price.</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Set boundaries</w:t>
                            </w:r>
                          </w:p>
                          <w:p w:rsidR="002A2360" w:rsidRPr="002A2360" w:rsidRDefault="002A2360" w:rsidP="00B25EE3">
                            <w:pPr>
                              <w:spacing w:after="150" w:line="285" w:lineRule="atLeast"/>
                              <w:ind w:left="360"/>
                              <w:textAlignment w:val="baseline"/>
                              <w:rPr>
                                <w:rFonts w:ascii="inherit" w:eastAsia="Times New Roman" w:hAnsi="inherit" w:cs="Arial"/>
                                <w:color w:val="3B3A39"/>
                                <w:sz w:val="23"/>
                                <w:szCs w:val="23"/>
                                <w:lang w:eastAsia="en-GB"/>
                              </w:rPr>
                            </w:pPr>
                            <w:r w:rsidRPr="002A2360">
                              <w:rPr>
                                <w:rFonts w:ascii="inherit" w:eastAsia="Times New Roman" w:hAnsi="inherit" w:cs="Arial"/>
                                <w:color w:val="3B3A39"/>
                                <w:sz w:val="16"/>
                                <w:szCs w:val="16"/>
                                <w:lang w:eastAsia="en-GB"/>
                              </w:rPr>
                              <w:t>It’s never too early to start setting boundaries. Set some rules about how long your child can</w:t>
                            </w:r>
                            <w:r w:rsidRPr="002A2360">
                              <w:rPr>
                                <w:rFonts w:ascii="inherit" w:eastAsia="Times New Roman" w:hAnsi="inherit" w:cs="Arial"/>
                                <w:color w:val="3B3A39"/>
                                <w:sz w:val="23"/>
                                <w:szCs w:val="23"/>
                                <w:lang w:eastAsia="en-GB"/>
                              </w:rPr>
                              <w:t xml:space="preserve"> </w:t>
                            </w:r>
                            <w:r w:rsidRPr="002A2360">
                              <w:rPr>
                                <w:rFonts w:ascii="inherit" w:eastAsia="Times New Roman" w:hAnsi="inherit" w:cs="Arial"/>
                                <w:color w:val="3B3A39"/>
                                <w:sz w:val="16"/>
                                <w:szCs w:val="16"/>
                                <w:lang w:eastAsia="en-GB"/>
                              </w:rPr>
                              <w:t>spend online.</w:t>
                            </w:r>
                          </w:p>
                          <w:p w:rsidR="002A2360" w:rsidRDefault="00922E85">
                            <w:r>
                              <w:t>For more information</w:t>
                            </w:r>
                            <w:r w:rsidRPr="00922E85">
                              <w:t>http://www.internetmatters.org/advice/0-5/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A9F2323" id="_x0000_s1038" type="#_x0000_t202" style="position:absolute;margin-left:0;margin-top:0;width:293.25pt;height:738.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fWJwIAAE4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fEGJ&#10;YRqb9CiGQN7AQIrIT299iW4PFh3DgNfY51Srt/fAv3piYNMxsxO3zkHfCdZgfnl8mV08HXF8BKn7&#10;D9BgGLYPkICG1ulIHtJBEB37dDz3JqbC8fJqUcyKxZwSjrbrq2WRF/MUg5VPz63z4Z0ATaJQUYfN&#10;T/DscO9DTIeVTy4xmgclm61UKiluV2+UIweGg7JN3wn9JzdlSI/h5xj77xDT9P0JQsuAE6+krujy&#10;7MTKyNtb06R5DEyqUcaUlTkRGbkbWQxDPaSeLWKASHINzRGZdTAOOC4kCh2475T0ONwV9d/2zAlK&#10;1HuD3bnOZ7O4DUmZzRcFKu7SUl9amOEIVdFAyShuQtqgyICBW+xiKxO/z5mcUsahTbSfFixuxaWe&#10;vJ5/A+sfAAAA//8DAFBLAwQUAAYACAAAACEAP/HRI90AAAAGAQAADwAAAGRycy9kb3ducmV2Lnht&#10;bEyPzU7DMBCE70i8g7VIXBB1gOaHEKdCSCB6g4Lg6sbbJCJeB9tNw9uzcIHLSKsZzXxbrWY7iAl9&#10;6B0puFgkIJAaZ3pqFby+3J8XIELUZPTgCBV8YYBVfXxU6dK4Az3jtImt4BIKpVbQxTiWUoamQ6vD&#10;wo1I7O2ctzry6VtpvD5wuR3kZZJk0uqeeKHTI9512Hxs9lZBsXyc3sP66umtyXbDdTzLp4dPr9Tp&#10;yXx7AyLiHP/C8IPP6FAz09btyQQxKOBH4q+ylxZZCmLLoWWepyDrSv7Hr78BAAD//wMAUEsBAi0A&#10;FAAGAAgAAAAhALaDOJL+AAAA4QEAABMAAAAAAAAAAAAAAAAAAAAAAFtDb250ZW50X1R5cGVzXS54&#10;bWxQSwECLQAUAAYACAAAACEAOP0h/9YAAACUAQAACwAAAAAAAAAAAAAAAAAvAQAAX3JlbHMvLnJl&#10;bHNQSwECLQAUAAYACAAAACEABG+H1icCAABOBAAADgAAAAAAAAAAAAAAAAAuAgAAZHJzL2Uyb0Rv&#10;Yy54bWxQSwECLQAUAAYACAAAACEAP/HRI90AAAAGAQAADwAAAAAAAAAAAAAAAACBBAAAZHJzL2Rv&#10;d25yZXYueG1sUEsFBgAAAAAEAAQA8wAAAIsFAAAAAA==&#10;">
                <v:textbox>
                  <w:txbxContent>
                    <w:p w:rsidR="00B23D87" w:rsidRDefault="00CE3E19">
                      <w:r>
                        <w:rPr>
                          <w:noProof/>
                          <w:lang w:eastAsia="en-GB"/>
                        </w:rPr>
                        <w:drawing>
                          <wp:inline distT="0" distB="0" distL="0" distR="0" wp14:anchorId="4B7329BA" wp14:editId="1C14AE4C">
                            <wp:extent cx="1162050" cy="87148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ck_magfolio_lounge_ipad_2_case_11[1].jpg"/>
                                    <pic:cNvPicPr/>
                                  </pic:nvPicPr>
                                  <pic:blipFill>
                                    <a:blip r:embed="rId20">
                                      <a:extLst>
                                        <a:ext uri="{28A0092B-C50C-407E-A947-70E740481C1C}">
                                          <a14:useLocalDpi xmlns:a14="http://schemas.microsoft.com/office/drawing/2010/main" val="0"/>
                                        </a:ext>
                                      </a:extLst>
                                    </a:blip>
                                    <a:stretch>
                                      <a:fillRect/>
                                    </a:stretch>
                                  </pic:blipFill>
                                  <pic:spPr>
                                    <a:xfrm>
                                      <a:off x="0" y="0"/>
                                      <a:ext cx="1166262" cy="874645"/>
                                    </a:xfrm>
                                    <a:prstGeom prst="rect">
                                      <a:avLst/>
                                    </a:prstGeom>
                                  </pic:spPr>
                                </pic:pic>
                              </a:graphicData>
                            </a:graphic>
                          </wp:inline>
                        </w:drawing>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Explore together</w:t>
                      </w:r>
                    </w:p>
                    <w:p w:rsidR="002A2360" w:rsidRPr="002A2360" w:rsidRDefault="002A2360" w:rsidP="002A2360">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Talk to your child about what the internet is and explore it together so you can show them all the great fun and educational things they can do.</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Put yourself in control</w:t>
                      </w:r>
                    </w:p>
                    <w:p w:rsidR="002A2360" w:rsidRPr="002A2360" w:rsidRDefault="002A2360" w:rsidP="00B25EE3">
                      <w:pPr>
                        <w:spacing w:after="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Install </w:t>
                      </w:r>
                      <w:hyperlink r:id="rId21" w:tgtFrame="_blank" w:history="1">
                        <w:r w:rsidRPr="002A2360">
                          <w:rPr>
                            <w:rFonts w:ascii="inherit" w:eastAsia="Times New Roman" w:hAnsi="inherit" w:cs="Arial"/>
                            <w:color w:val="FF3366"/>
                            <w:sz w:val="16"/>
                            <w:szCs w:val="16"/>
                            <w:u w:val="single"/>
                            <w:bdr w:val="none" w:sz="0" w:space="0" w:color="auto" w:frame="1"/>
                            <w:lang w:eastAsia="en-GB"/>
                          </w:rPr>
                          <w:t>parental controls</w:t>
                        </w:r>
                      </w:hyperlink>
                      <w:r w:rsidRPr="002A2360">
                        <w:rPr>
                          <w:rFonts w:ascii="inherit" w:eastAsia="Times New Roman" w:hAnsi="inherit" w:cs="Arial"/>
                          <w:color w:val="3B3A39"/>
                          <w:sz w:val="16"/>
                          <w:szCs w:val="16"/>
                          <w:lang w:eastAsia="en-GB"/>
                        </w:rPr>
                        <w:t> on your home broadband. Most internet-enabled devices also allow you to set parental controls so you can manage what content your child can see and how they interact with others online.</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Use passwords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Keep your devices out of reach and set passwords on all your internet-enabled devices and don’t share them. Then you’ll know when and where your child is accessing the internet. You can also make sure they’re not making additional purchases when they’re playing games or using apps.</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Search safely</w:t>
                      </w:r>
                    </w:p>
                    <w:p w:rsidR="002A2360" w:rsidRPr="002A2360" w:rsidRDefault="002A2360" w:rsidP="00B25EE3">
                      <w:pPr>
                        <w:spacing w:after="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Use safe search engines such as </w:t>
                      </w:r>
                      <w:proofErr w:type="spellStart"/>
                      <w:r w:rsidRPr="002A2360">
                        <w:rPr>
                          <w:rFonts w:ascii="inherit" w:eastAsia="Times New Roman" w:hAnsi="inherit" w:cs="Arial"/>
                          <w:color w:val="3B3A39"/>
                          <w:sz w:val="16"/>
                          <w:szCs w:val="16"/>
                          <w:lang w:eastAsia="en-GB"/>
                        </w:rPr>
                        <w:fldChar w:fldCharType="begin"/>
                      </w:r>
                      <w:r w:rsidRPr="002A2360">
                        <w:rPr>
                          <w:rFonts w:ascii="inherit" w:eastAsia="Times New Roman" w:hAnsi="inherit" w:cs="Arial"/>
                          <w:color w:val="3B3A39"/>
                          <w:sz w:val="16"/>
                          <w:szCs w:val="16"/>
                          <w:lang w:eastAsia="en-GB"/>
                        </w:rPr>
                        <w:instrText xml:space="preserve"> HYPERLINK "http://www.swiggle.org/" \t "_blank" </w:instrText>
                      </w:r>
                      <w:r w:rsidRPr="002A2360">
                        <w:rPr>
                          <w:rFonts w:ascii="inherit" w:eastAsia="Times New Roman" w:hAnsi="inherit" w:cs="Arial"/>
                          <w:color w:val="3B3A39"/>
                          <w:sz w:val="16"/>
                          <w:szCs w:val="16"/>
                          <w:lang w:eastAsia="en-GB"/>
                        </w:rPr>
                        <w:fldChar w:fldCharType="separate"/>
                      </w:r>
                      <w:r w:rsidRPr="002A2360">
                        <w:rPr>
                          <w:rFonts w:ascii="inherit" w:eastAsia="Times New Roman" w:hAnsi="inherit" w:cs="Arial"/>
                          <w:color w:val="FF3366"/>
                          <w:sz w:val="16"/>
                          <w:szCs w:val="16"/>
                          <w:u w:val="single"/>
                          <w:bdr w:val="none" w:sz="0" w:space="0" w:color="auto" w:frame="1"/>
                          <w:lang w:eastAsia="en-GB"/>
                        </w:rPr>
                        <w:t>Swiggle</w:t>
                      </w:r>
                      <w:proofErr w:type="spellEnd"/>
                      <w:r w:rsidRPr="002A2360">
                        <w:rPr>
                          <w:rFonts w:ascii="inherit" w:eastAsia="Times New Roman" w:hAnsi="inherit" w:cs="Arial"/>
                          <w:color w:val="3B3A39"/>
                          <w:sz w:val="16"/>
                          <w:szCs w:val="16"/>
                          <w:lang w:eastAsia="en-GB"/>
                        </w:rPr>
                        <w:fldChar w:fldCharType="end"/>
                      </w:r>
                      <w:r w:rsidRPr="002A2360">
                        <w:rPr>
                          <w:rFonts w:ascii="inherit" w:eastAsia="Times New Roman" w:hAnsi="inherit" w:cs="Arial"/>
                          <w:color w:val="3B3A39"/>
                          <w:sz w:val="16"/>
                          <w:szCs w:val="16"/>
                          <w:lang w:eastAsia="en-GB"/>
                        </w:rPr>
                        <w:t> or </w:t>
                      </w:r>
                      <w:hyperlink r:id="rId22" w:tgtFrame="_blank" w:history="1">
                        <w:r w:rsidRPr="002A2360">
                          <w:rPr>
                            <w:rFonts w:ascii="inherit" w:eastAsia="Times New Roman" w:hAnsi="inherit" w:cs="Arial"/>
                            <w:color w:val="FF3366"/>
                            <w:sz w:val="16"/>
                            <w:szCs w:val="16"/>
                            <w:u w:val="single"/>
                            <w:bdr w:val="none" w:sz="0" w:space="0" w:color="auto" w:frame="1"/>
                            <w:lang w:eastAsia="en-GB"/>
                          </w:rPr>
                          <w:t>Kids-search</w:t>
                        </w:r>
                      </w:hyperlink>
                      <w:r w:rsidRPr="002A2360">
                        <w:rPr>
                          <w:rFonts w:ascii="inherit" w:eastAsia="Times New Roman" w:hAnsi="inherit" w:cs="Arial"/>
                          <w:color w:val="3B3A39"/>
                          <w:sz w:val="16"/>
                          <w:szCs w:val="16"/>
                          <w:lang w:eastAsia="en-GB"/>
                        </w:rPr>
                        <w:t>. You can save time by adding these to your ‘Favourites’. Safe search settings can also be activated on </w:t>
                      </w:r>
                      <w:hyperlink r:id="rId23" w:tgtFrame="_blank" w:history="1">
                        <w:r w:rsidRPr="002A2360">
                          <w:rPr>
                            <w:rFonts w:ascii="inherit" w:eastAsia="Times New Roman" w:hAnsi="inherit" w:cs="Arial"/>
                            <w:color w:val="FF3366"/>
                            <w:sz w:val="16"/>
                            <w:szCs w:val="16"/>
                            <w:u w:val="single"/>
                            <w:bdr w:val="none" w:sz="0" w:space="0" w:color="auto" w:frame="1"/>
                            <w:lang w:eastAsia="en-GB"/>
                          </w:rPr>
                          <w:t>Google</w:t>
                        </w:r>
                      </w:hyperlink>
                      <w:r w:rsidRPr="002A2360">
                        <w:rPr>
                          <w:rFonts w:ascii="inherit" w:eastAsia="Times New Roman" w:hAnsi="inherit" w:cs="Arial"/>
                          <w:color w:val="3B3A39"/>
                          <w:sz w:val="16"/>
                          <w:szCs w:val="16"/>
                          <w:lang w:eastAsia="en-GB"/>
                        </w:rPr>
                        <w:t> and other search engines, as well as </w:t>
                      </w:r>
                      <w:hyperlink r:id="rId24" w:tgtFrame="_blank" w:history="1">
                        <w:r w:rsidRPr="002A2360">
                          <w:rPr>
                            <w:rFonts w:ascii="inherit" w:eastAsia="Times New Roman" w:hAnsi="inherit" w:cs="Arial"/>
                            <w:color w:val="FF3366"/>
                            <w:sz w:val="16"/>
                            <w:szCs w:val="16"/>
                            <w:u w:val="single"/>
                            <w:bdr w:val="none" w:sz="0" w:space="0" w:color="auto" w:frame="1"/>
                            <w:lang w:eastAsia="en-GB"/>
                          </w:rPr>
                          <w:t>YouTube</w:t>
                        </w:r>
                      </w:hyperlink>
                      <w:r w:rsidRPr="002A2360">
                        <w:rPr>
                          <w:rFonts w:ascii="inherit" w:eastAsia="Times New Roman" w:hAnsi="inherit" w:cs="Arial"/>
                          <w:color w:val="3B3A39"/>
                          <w:sz w:val="16"/>
                          <w:szCs w:val="16"/>
                          <w:lang w:eastAsia="en-GB"/>
                        </w:rPr>
                        <w:t>.</w:t>
                      </w:r>
                    </w:p>
                    <w:p w:rsidR="002A2360" w:rsidRPr="002A2360" w:rsidRDefault="002A2360" w:rsidP="002A2360">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2A2360">
                        <w:rPr>
                          <w:rFonts w:ascii="Arial" w:eastAsia="Times New Roman" w:hAnsi="Arial" w:cs="Arial"/>
                          <w:color w:val="3B3A39"/>
                          <w:sz w:val="16"/>
                          <w:szCs w:val="16"/>
                          <w:bdr w:val="none" w:sz="0" w:space="0" w:color="auto" w:frame="1"/>
                          <w:lang w:eastAsia="en-GB"/>
                        </w:rPr>
                        <w:t>Be involved</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Encourage them to use tech devices in a communal area like the lounge or kitchen so you can keep an eye on how they’re using the internet and also share in their enjoyment.</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Manage access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 xml:space="preserve">Set your homepage to a child-friendly site like </w:t>
                      </w:r>
                      <w:proofErr w:type="spellStart"/>
                      <w:r w:rsidRPr="002A2360">
                        <w:rPr>
                          <w:rFonts w:ascii="inherit" w:eastAsia="Times New Roman" w:hAnsi="inherit" w:cs="Arial"/>
                          <w:color w:val="3B3A39"/>
                          <w:sz w:val="16"/>
                          <w:szCs w:val="16"/>
                          <w:lang w:eastAsia="en-GB"/>
                        </w:rPr>
                        <w:t>CBeebies</w:t>
                      </w:r>
                      <w:proofErr w:type="spellEnd"/>
                      <w:r w:rsidRPr="002A2360">
                        <w:rPr>
                          <w:rFonts w:ascii="inherit" w:eastAsia="Times New Roman" w:hAnsi="inherit" w:cs="Arial"/>
                          <w:color w:val="3B3A39"/>
                          <w:sz w:val="16"/>
                          <w:szCs w:val="16"/>
                          <w:lang w:eastAsia="en-GB"/>
                        </w:rPr>
                        <w:t xml:space="preserve"> and create a user account for your child on the family computer or device which only allows access to sites you’ve chosen.</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Help them learn through games</w:t>
                      </w:r>
                    </w:p>
                    <w:p w:rsidR="002A2360" w:rsidRPr="002A2360" w:rsidRDefault="002A2360" w:rsidP="00B25EE3">
                      <w:pPr>
                        <w:spacing w:after="150" w:line="285" w:lineRule="atLeast"/>
                        <w:ind w:left="360"/>
                        <w:textAlignment w:val="baseline"/>
                        <w:rPr>
                          <w:rFonts w:ascii="inherit" w:eastAsia="Times New Roman" w:hAnsi="inherit" w:cs="Arial"/>
                          <w:color w:val="3B3A39"/>
                          <w:sz w:val="16"/>
                          <w:szCs w:val="16"/>
                          <w:lang w:eastAsia="en-GB"/>
                        </w:rPr>
                      </w:pPr>
                      <w:r w:rsidRPr="002A2360">
                        <w:rPr>
                          <w:rFonts w:ascii="inherit" w:eastAsia="Times New Roman" w:hAnsi="inherit" w:cs="Arial"/>
                          <w:color w:val="3B3A39"/>
                          <w:sz w:val="16"/>
                          <w:szCs w:val="16"/>
                          <w:lang w:eastAsia="en-GB"/>
                        </w:rPr>
                        <w:t>You can choose safe, fun and educational online games to play with your child and that you’ll be confident about them exploring. You can find good free of charge examples from companies like Disney Junior, Nick Jr and Fisher Price.</w:t>
                      </w:r>
                    </w:p>
                    <w:p w:rsidR="002A2360" w:rsidRPr="00B25EE3" w:rsidRDefault="002A2360" w:rsidP="00B25EE3">
                      <w:pPr>
                        <w:pStyle w:val="ListParagraph"/>
                        <w:numPr>
                          <w:ilvl w:val="0"/>
                          <w:numId w:val="3"/>
                        </w:numPr>
                        <w:spacing w:after="0" w:line="435" w:lineRule="atLeast"/>
                        <w:textAlignment w:val="baseline"/>
                        <w:outlineLvl w:val="2"/>
                        <w:rPr>
                          <w:rFonts w:ascii="Times New Roman" w:eastAsia="Times New Roman" w:hAnsi="Times New Roman" w:cs="Times New Roman"/>
                          <w:color w:val="3B3A39"/>
                          <w:sz w:val="16"/>
                          <w:szCs w:val="16"/>
                          <w:lang w:eastAsia="en-GB"/>
                        </w:rPr>
                      </w:pPr>
                      <w:r w:rsidRPr="00B25EE3">
                        <w:rPr>
                          <w:rFonts w:ascii="Arial" w:eastAsia="Times New Roman" w:hAnsi="Arial" w:cs="Arial"/>
                          <w:color w:val="3B3A39"/>
                          <w:sz w:val="16"/>
                          <w:szCs w:val="16"/>
                          <w:bdr w:val="none" w:sz="0" w:space="0" w:color="auto" w:frame="1"/>
                          <w:lang w:eastAsia="en-GB"/>
                        </w:rPr>
                        <w:t>Set boundaries</w:t>
                      </w:r>
                    </w:p>
                    <w:p w:rsidR="002A2360" w:rsidRPr="002A2360" w:rsidRDefault="002A2360" w:rsidP="00B25EE3">
                      <w:pPr>
                        <w:spacing w:after="150" w:line="285" w:lineRule="atLeast"/>
                        <w:ind w:left="360"/>
                        <w:textAlignment w:val="baseline"/>
                        <w:rPr>
                          <w:rFonts w:ascii="inherit" w:eastAsia="Times New Roman" w:hAnsi="inherit" w:cs="Arial"/>
                          <w:color w:val="3B3A39"/>
                          <w:sz w:val="23"/>
                          <w:szCs w:val="23"/>
                          <w:lang w:eastAsia="en-GB"/>
                        </w:rPr>
                      </w:pPr>
                      <w:r w:rsidRPr="002A2360">
                        <w:rPr>
                          <w:rFonts w:ascii="inherit" w:eastAsia="Times New Roman" w:hAnsi="inherit" w:cs="Arial"/>
                          <w:color w:val="3B3A39"/>
                          <w:sz w:val="16"/>
                          <w:szCs w:val="16"/>
                          <w:lang w:eastAsia="en-GB"/>
                        </w:rPr>
                        <w:t>It’s never too early to start setting boundaries. Set some rules about how long your child can</w:t>
                      </w:r>
                      <w:r w:rsidRPr="002A2360">
                        <w:rPr>
                          <w:rFonts w:ascii="inherit" w:eastAsia="Times New Roman" w:hAnsi="inherit" w:cs="Arial"/>
                          <w:color w:val="3B3A39"/>
                          <w:sz w:val="23"/>
                          <w:szCs w:val="23"/>
                          <w:lang w:eastAsia="en-GB"/>
                        </w:rPr>
                        <w:t xml:space="preserve"> </w:t>
                      </w:r>
                      <w:r w:rsidRPr="002A2360">
                        <w:rPr>
                          <w:rFonts w:ascii="inherit" w:eastAsia="Times New Roman" w:hAnsi="inherit" w:cs="Arial"/>
                          <w:color w:val="3B3A39"/>
                          <w:sz w:val="16"/>
                          <w:szCs w:val="16"/>
                          <w:lang w:eastAsia="en-GB"/>
                        </w:rPr>
                        <w:t>spend online.</w:t>
                      </w:r>
                    </w:p>
                    <w:p w:rsidR="002A2360" w:rsidRDefault="00922E85">
                      <w:r>
                        <w:t>For more information</w:t>
                      </w:r>
                      <w:r w:rsidRPr="00922E85">
                        <w:t>http://www.internetmatters.org/advice/0-5/</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7210FEB5" wp14:editId="11086117">
                <wp:simplePos x="0" y="0"/>
                <wp:positionH relativeFrom="margin">
                  <wp:posOffset>3971925</wp:posOffset>
                </wp:positionH>
                <wp:positionV relativeFrom="paragraph">
                  <wp:posOffset>2552700</wp:posOffset>
                </wp:positionV>
                <wp:extent cx="1762125" cy="6286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28650"/>
                        </a:xfrm>
                        <a:prstGeom prst="rect">
                          <a:avLst/>
                        </a:prstGeom>
                        <a:solidFill>
                          <a:srgbClr val="FFFFFF"/>
                        </a:solidFill>
                        <a:ln w="9525">
                          <a:noFill/>
                          <a:miter lim="800000"/>
                          <a:headEnd/>
                          <a:tailEnd/>
                        </a:ln>
                      </wps:spPr>
                      <wps:txbx>
                        <w:txbxContent>
                          <w:p w:rsidR="00B23D87" w:rsidRDefault="00B23D87"/>
                          <w:p w:rsidR="00B23D87" w:rsidRDefault="00B23D87" w:rsidP="00B23D87">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Look out for</w:t>
                            </w:r>
                          </w:p>
                          <w:p w:rsidR="00B23D87" w:rsidRDefault="00B23D87"/>
                          <w:p w:rsidR="00B23D87" w:rsidRDefault="00B23D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210FEB5" id="_x0000_s1039" type="#_x0000_t202" style="position:absolute;margin-left:312.75pt;margin-top:201pt;width:138.75pt;height:4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w9IQIAACMEAAAOAAAAZHJzL2Uyb0RvYy54bWysU9uO2yAQfa/Uf0C8N06sJJu14qy22aaq&#10;tL1Iu/0ADDhGBYYCib39+g44SaPtW1UeEMPMHM6cGdZ3g9HkKH1QYGs6m0wpkZaDUHZf0+/Pu3cr&#10;SkJkVjANVtb0RQZ6t3n7Zt27SpbQgRbSEwSxoepdTbsYXVUUgXfSsDABJy06W/CGRTT9vhCe9Yhu&#10;dFFOp8uiBy+cBy5DwNuH0Uk3Gb9tJY9f2zbISHRNkVvMu897k/Zis2bV3jPXKX6iwf6BhWHK4qMX&#10;qAcWGTl49ReUUdxDgDZOOJgC2lZxmWvAambTV9U8dczJXAuKE9xFpvD/YPmX4zdPlMDeLSmxzGCP&#10;nuUQyXsYSJnk6V2oMOrJYVwc8BpDc6nBPQL/EYiFbcfsXt57D30nmUB6s5RZXKWOOCGBNP1nEPgM&#10;O0TIQEPrTdIO1SCIjm16ubQmUeHpyZtlOSsXlHD0LcvVcpF7V7DqnO18iB8lGJIONfXY+ozOjo8h&#10;JjasOoekxwJoJXZK62z4fbPVnhwZjskur1zAqzBtSV/T2wXySFkWUn6eIKMijrFWpqaraVrjYCU1&#10;PliRQyJTejwjE21P8iRFRm3i0Ay5Eauz6g2IF9TLwzi1+Mvw0IH/RUmPE1vT8PPAvKREf7Ko+e1s&#10;Pk8jno354qZEw197mmsPsxyhahopGY/bmL/FWNg99qZVWbbUxJHJiTJOYlbz9GvSqF/bOerP3978&#10;BgAA//8DAFBLAwQUAAYACAAAACEAuKnhud8AAAALAQAADwAAAGRycy9kb3ducmV2LnhtbEyPwU7D&#10;MAyG70i8Q2QkLoglK2vHStMJkEBcN/YAaeO1FY1TNdnavT3mxG62/On39xfb2fXijGPoPGlYLhQI&#10;pNrbjhoNh++Px2cQIRqypveEGi4YYFve3hQmt36iHZ73sREcQiE3GtoYh1zKULfoTFj4AYlvRz86&#10;E3kdG2lHM3G462WiVCad6Yg/tGbA9xbrn/3JaTh+TQ/pZqo+42G9W2VvpltX/qL1/d38+gIi4hz/&#10;YfjTZ3Uo2anyJ7JB9BqyJE0Z1bBSCZdiYqOeeKg0pGqpQJaFvO5Q/gIAAP//AwBQSwECLQAUAAYA&#10;CAAAACEAtoM4kv4AAADhAQAAEwAAAAAAAAAAAAAAAAAAAAAAW0NvbnRlbnRfVHlwZXNdLnhtbFBL&#10;AQItABQABgAIAAAAIQA4/SH/1gAAAJQBAAALAAAAAAAAAAAAAAAAAC8BAABfcmVscy8ucmVsc1BL&#10;AQItABQABgAIAAAAIQBrHgw9IQIAACMEAAAOAAAAAAAAAAAAAAAAAC4CAABkcnMvZTJvRG9jLnht&#10;bFBLAQItABQABgAIAAAAIQC4qeG53wAAAAsBAAAPAAAAAAAAAAAAAAAAAHsEAABkcnMvZG93bnJl&#10;di54bWxQSwUGAAAAAAQABADzAAAAhwUAAAAA&#10;" stroked="f">
                <v:textbox>
                  <w:txbxContent>
                    <w:p w:rsidR="00B23D87" w:rsidRDefault="00B23D87"/>
                    <w:p w:rsidR="00B23D87" w:rsidRDefault="00B23D87" w:rsidP="00B23D87">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Look out for</w:t>
                      </w:r>
                    </w:p>
                    <w:p w:rsidR="00B23D87" w:rsidRDefault="00B23D87"/>
                    <w:p w:rsidR="00B23D87" w:rsidRDefault="00B23D87"/>
                  </w:txbxContent>
                </v:textbox>
                <w10:wrap type="square"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981623C" wp14:editId="43A25816">
                <wp:simplePos x="0" y="0"/>
                <wp:positionH relativeFrom="column">
                  <wp:posOffset>1257300</wp:posOffset>
                </wp:positionH>
                <wp:positionV relativeFrom="paragraph">
                  <wp:posOffset>133350</wp:posOffset>
                </wp:positionV>
                <wp:extent cx="2352675" cy="8644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52675" cy="864479"/>
                        </a:xfrm>
                        <a:prstGeom prst="rect">
                          <a:avLst/>
                        </a:prstGeom>
                        <a:noFill/>
                        <a:ln>
                          <a:noFill/>
                        </a:ln>
                      </wps:spPr>
                      <wps:txbx>
                        <w:txbxContent>
                          <w:p w:rsidR="002A2360" w:rsidRPr="002A2360" w:rsidRDefault="002A2360" w:rsidP="002A2360">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sidRPr="002A2360">
                              <w:rPr>
                                <w:b/>
                                <w:noProof/>
                                <w:color w:val="F7CAAC" w:themeColor="accent2" w:themeTint="66"/>
                                <w:sz w:val="44"/>
                                <w:szCs w:val="44"/>
                                <w14:textOutline w14:w="11112" w14:cap="flat" w14:cmpd="sng" w14:algn="ctr">
                                  <w14:solidFill>
                                    <w14:schemeClr w14:val="accent2"/>
                                  </w14:solidFill>
                                  <w14:prstDash w14:val="solid"/>
                                  <w14:round/>
                                </w14:textOutline>
                              </w:rPr>
                              <w:t>Internet checklist for childen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981623C" id="Text Box 18" o:spid="_x0000_s1040" type="#_x0000_t202" style="position:absolute;margin-left:99pt;margin-top:10.5pt;width:185.25pt;height:6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CGKAIAAFEEAAAOAAAAZHJzL2Uyb0RvYy54bWysVE1v2zAMvQ/YfxB0X5xk+WiNOEXWIsOA&#10;oC2QDD0rshQLsERNUmJnv36UnK91Ow27KBTJkOJ7j549tLomB+G8AlPQQa9PiTAcSmV2Bf2+WX66&#10;o8QHZkpWgxEFPQpPH+YfP8wam4shVFCXwhEsYnze2IJWIdg8yzyvhGa+B1YYDEpwmgW8ul1WOtZg&#10;dV1nw35/kjXgSuuAC+/R+9QF6TzVl1Lw8CKlF4HUBcW3hXS6dG7jmc1nLN85ZivFT89g//AKzZTB&#10;ppdSTywwsnfqj1JacQceZOhx0BlIqbhIM+A0g/67adYVsyLNguB4e4HJ/7+y/Pnw6ogqkTtkyjCN&#10;HG1EG8gXaAm6EJ/G+hzT1hYTQ4t+zD37PTrj2K10Ov7iQATjiPTxgm6sxtE5/DweTqZjSjjG7iaj&#10;0fQ+lsmu/7bOh68CNIlGQR2yl0Blh5UPXeo5JTYzsFR1nRiszW8OrBk9WXx698RohXbbplFT3+jZ&#10;QnnEqRx0uvCWLxW2XjEfXplDIeAgKO7wgoesoSkonCxKKnA//+aP+cgPRilpUFgF9T/2zAlK6m8G&#10;mbsfjEZRiekyGk+HeHG3ke1txOz1I6B2B7hGlicz5of6bEoH+g13YBG7YogZjr0LGs7mY+jkjjvE&#10;xWKRklB7loWVWVseS0fsIrCb9o05e0I/IG/PcJYgy9+R0OV2qC/2AaRKDF1RPcGPuk0cn3YsLsbt&#10;PWVdvwTzXwAAAP//AwBQSwMEFAAGAAgAAAAhABko30LeAAAACgEAAA8AAABkcnMvZG93bnJldi54&#10;bWxMj81OwzAQhO9IfQdrK3GjdipS0jROVYG4gig/Um9uvE2ixusodpvw9iwnOK1GM5r9pthOrhNX&#10;HELrSUOyUCCQKm9bqjV8vD/fZSBCNGRN5wk1fGOAbTm7KUxu/UhveN3HWnAJhdxoaGLscylD1aAz&#10;YeF7JPZOfnAmshxqaQczcrnr5FKplXSmJf7QmB4fG6zO+4vT8PlyOnzdq9f6yaX96Cclya2l1rfz&#10;abcBEXGKf2H4xWd0KJnp6C9kg+hYrzPeEjUsE74cSFdZCuLITvqQgCwL+X9C+QMAAP//AwBQSwEC&#10;LQAUAAYACAAAACEAtoM4kv4AAADhAQAAEwAAAAAAAAAAAAAAAAAAAAAAW0NvbnRlbnRfVHlwZXNd&#10;LnhtbFBLAQItABQABgAIAAAAIQA4/SH/1gAAAJQBAAALAAAAAAAAAAAAAAAAAC8BAABfcmVscy8u&#10;cmVsc1BLAQItABQABgAIAAAAIQCSCxCGKAIAAFEEAAAOAAAAAAAAAAAAAAAAAC4CAABkcnMvZTJv&#10;RG9jLnhtbFBLAQItABQABgAIAAAAIQAZKN9C3gAAAAoBAAAPAAAAAAAAAAAAAAAAAIIEAABkcnMv&#10;ZG93bnJldi54bWxQSwUGAAAAAAQABADzAAAAjQUAAAAA&#10;" filled="f" stroked="f">
                <v:fill o:detectmouseclick="t"/>
                <v:textbox>
                  <w:txbxContent>
                    <w:p w:rsidR="002A2360" w:rsidRPr="002A2360" w:rsidRDefault="002A2360" w:rsidP="002A2360">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sidRPr="002A2360">
                        <w:rPr>
                          <w:b/>
                          <w:noProof/>
                          <w:color w:val="F7CAAC" w:themeColor="accent2" w:themeTint="66"/>
                          <w:sz w:val="44"/>
                          <w:szCs w:val="44"/>
                          <w14:textOutline w14:w="11112" w14:cap="flat" w14:cmpd="sng" w14:algn="ctr">
                            <w14:solidFill>
                              <w14:schemeClr w14:val="accent2"/>
                            </w14:solidFill>
                            <w14:prstDash w14:val="solid"/>
                            <w14:round/>
                          </w14:textOutline>
                        </w:rPr>
                        <w:t>Internet checklist for childen</w:t>
                      </w:r>
                    </w:p>
                  </w:txbxContent>
                </v:textbox>
              </v:shape>
            </w:pict>
          </mc:Fallback>
        </mc:AlternateContent>
      </w:r>
      <w:r w:rsidR="00E336DA">
        <w:rPr>
          <w:noProof/>
          <w:lang w:eastAsia="en-GB"/>
        </w:rPr>
        <mc:AlternateContent>
          <mc:Choice Requires="wpg">
            <w:drawing>
              <wp:anchor distT="0" distB="0" distL="228600" distR="228600" simplePos="0" relativeHeight="251668480" behindDoc="1" locked="0" layoutInCell="1" allowOverlap="1">
                <wp:simplePos x="528034" y="592428"/>
                <wp:positionH relativeFrom="margin">
                  <wp:align>right</wp:align>
                </wp:positionH>
                <wp:positionV relativeFrom="margin">
                  <wp:align>top</wp:align>
                </wp:positionV>
                <wp:extent cx="1828800" cy="8150860"/>
                <wp:effectExtent l="0" t="0" r="635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36DA" w:rsidRPr="00E336DA" w:rsidRDefault="00E336DA"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r w:rsidRPr="00E336DA">
                                <w:rPr>
                                  <w:rFonts w:asciiTheme="majorHAnsi" w:eastAsiaTheme="majorEastAsia" w:hAnsiTheme="majorHAnsi" w:cstheme="majorBidi"/>
                                  <w:b/>
                                  <w:bCs/>
                                  <w:color w:val="0D0D0D" w:themeColor="text1" w:themeTint="F2"/>
                                  <w:lang w:val="en-US"/>
                                </w:rPr>
                                <w:t>Half Term – 30</w:t>
                              </w:r>
                              <w:r w:rsidRPr="00E336DA">
                                <w:rPr>
                                  <w:rFonts w:asciiTheme="majorHAnsi" w:eastAsiaTheme="majorEastAsia" w:hAnsiTheme="majorHAnsi" w:cstheme="majorBidi"/>
                                  <w:b/>
                                  <w:bCs/>
                                  <w:color w:val="0D0D0D" w:themeColor="text1" w:themeTint="F2"/>
                                  <w:vertAlign w:val="superscript"/>
                                  <w:lang w:val="en-US"/>
                                </w:rPr>
                                <w:t>th</w:t>
                              </w:r>
                              <w:r w:rsidRPr="00E336DA">
                                <w:rPr>
                                  <w:rFonts w:asciiTheme="majorHAnsi" w:eastAsiaTheme="majorEastAsia" w:hAnsiTheme="majorHAnsi" w:cstheme="majorBidi"/>
                                  <w:b/>
                                  <w:bCs/>
                                  <w:color w:val="0D0D0D" w:themeColor="text1" w:themeTint="F2"/>
                                  <w:lang w:val="en-US"/>
                                </w:rPr>
                                <w:t xml:space="preserve"> May – 3</w:t>
                              </w:r>
                              <w:r w:rsidRPr="00E336DA">
                                <w:rPr>
                                  <w:rFonts w:asciiTheme="majorHAnsi" w:eastAsiaTheme="majorEastAsia" w:hAnsiTheme="majorHAnsi" w:cstheme="majorBidi"/>
                                  <w:b/>
                                  <w:bCs/>
                                  <w:color w:val="0D0D0D" w:themeColor="text1" w:themeTint="F2"/>
                                  <w:vertAlign w:val="superscript"/>
                                  <w:lang w:val="en-US"/>
                                </w:rPr>
                                <w:t>rd</w:t>
                              </w:r>
                              <w:r w:rsidRPr="00E336DA">
                                <w:rPr>
                                  <w:rFonts w:asciiTheme="majorHAnsi" w:eastAsiaTheme="majorEastAsia" w:hAnsiTheme="majorHAnsi" w:cstheme="majorBidi"/>
                                  <w:b/>
                                  <w:bCs/>
                                  <w:color w:val="0D0D0D" w:themeColor="text1" w:themeTint="F2"/>
                                  <w:lang w:val="en-US"/>
                                </w:rPr>
                                <w:t xml:space="preserve"> June </w:t>
                              </w:r>
                              <w:proofErr w:type="gramStart"/>
                              <w:r w:rsidRPr="00E336DA">
                                <w:rPr>
                                  <w:rFonts w:asciiTheme="majorHAnsi" w:eastAsiaTheme="majorEastAsia" w:hAnsiTheme="majorHAnsi" w:cstheme="majorBidi"/>
                                  <w:b/>
                                  <w:bCs/>
                                  <w:color w:val="0D0D0D" w:themeColor="text1" w:themeTint="F2"/>
                                  <w:lang w:val="en-US"/>
                                </w:rPr>
                                <w:t xml:space="preserve">2016 </w:t>
                              </w:r>
                              <w:r w:rsidR="00B23D87">
                                <w:rPr>
                                  <w:rFonts w:asciiTheme="majorHAnsi" w:eastAsiaTheme="majorEastAsia" w:hAnsiTheme="majorHAnsi" w:cstheme="majorBidi"/>
                                  <w:b/>
                                  <w:bCs/>
                                  <w:color w:val="0D0D0D" w:themeColor="text1" w:themeTint="F2"/>
                                  <w:lang w:val="en-US"/>
                                </w:rPr>
                                <w:t xml:space="preserve"> (</w:t>
                              </w:r>
                              <w:proofErr w:type="gramEnd"/>
                              <w:r w:rsidR="00B23D87">
                                <w:rPr>
                                  <w:rFonts w:asciiTheme="majorHAnsi" w:eastAsiaTheme="majorEastAsia" w:hAnsiTheme="majorHAnsi" w:cstheme="majorBidi"/>
                                  <w:b/>
                                  <w:bCs/>
                                  <w:color w:val="0D0D0D" w:themeColor="text1" w:themeTint="F2"/>
                                  <w:lang w:val="en-US"/>
                                </w:rPr>
                                <w:t>Full fees weeks)</w:t>
                              </w:r>
                            </w:p>
                            <w:p w:rsidR="00E336DA" w:rsidRDefault="00E336DA"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r w:rsidRPr="00E336DA">
                                <w:rPr>
                                  <w:rFonts w:asciiTheme="majorHAnsi" w:eastAsiaTheme="majorEastAsia" w:hAnsiTheme="majorHAnsi" w:cstheme="majorBidi"/>
                                  <w:b/>
                                  <w:bCs/>
                                  <w:color w:val="0D0D0D" w:themeColor="text1" w:themeTint="F2"/>
                                  <w:lang w:val="en-US"/>
                                </w:rPr>
                                <w:t>Nursery Closed – 30</w:t>
                              </w:r>
                              <w:r w:rsidRPr="00E336DA">
                                <w:rPr>
                                  <w:rFonts w:asciiTheme="majorHAnsi" w:eastAsiaTheme="majorEastAsia" w:hAnsiTheme="majorHAnsi" w:cstheme="majorBidi"/>
                                  <w:b/>
                                  <w:bCs/>
                                  <w:color w:val="0D0D0D" w:themeColor="text1" w:themeTint="F2"/>
                                  <w:vertAlign w:val="superscript"/>
                                  <w:lang w:val="en-US"/>
                                </w:rPr>
                                <w:t>th</w:t>
                              </w:r>
                              <w:r w:rsidRPr="00E336DA">
                                <w:rPr>
                                  <w:rFonts w:asciiTheme="majorHAnsi" w:eastAsiaTheme="majorEastAsia" w:hAnsiTheme="majorHAnsi" w:cstheme="majorBidi"/>
                                  <w:b/>
                                  <w:bCs/>
                                  <w:color w:val="0D0D0D" w:themeColor="text1" w:themeTint="F2"/>
                                  <w:lang w:val="en-US"/>
                                </w:rPr>
                                <w:t xml:space="preserve"> May Bank Holiday</w:t>
                              </w:r>
                            </w:p>
                            <w:p w:rsidR="00B23D87" w:rsidRPr="00E336DA" w:rsidRDefault="00B23D87"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p>
                            <w:p w:rsidR="00B23D87" w:rsidRDefault="00B23D87" w:rsidP="00E336DA">
                              <w:pPr>
                                <w:rPr>
                                  <w:color w:val="FFFFFF" w:themeColor="background1"/>
                                </w:rPr>
                              </w:pPr>
                            </w:p>
                            <w:p w:rsidR="00B23D87" w:rsidRPr="00B23D87" w:rsidRDefault="00B23D87" w:rsidP="00B23D87">
                              <w:pPr>
                                <w:pStyle w:val="ListParagraph"/>
                                <w:numPr>
                                  <w:ilvl w:val="0"/>
                                  <w:numId w:val="2"/>
                                </w:numPr>
                                <w:rPr>
                                  <w:b/>
                                  <w:color w:val="000000" w:themeColor="text1"/>
                                </w:rPr>
                              </w:pPr>
                              <w:r w:rsidRPr="00B23D87">
                                <w:rPr>
                                  <w:b/>
                                  <w:color w:val="000000" w:themeColor="text1"/>
                                </w:rPr>
                                <w:t>We will be updating all your child’s tracking during half term so their summary sheets with next term’s targets will be making their way to you soon.</w:t>
                              </w:r>
                            </w:p>
                            <w:p w:rsidR="00B23D87" w:rsidRDefault="00B23D87" w:rsidP="00B23D87">
                              <w:pPr>
                                <w:pStyle w:val="ListParagraph"/>
                                <w:numPr>
                                  <w:ilvl w:val="0"/>
                                  <w:numId w:val="1"/>
                                </w:numPr>
                                <w:rPr>
                                  <w:b/>
                                  <w:color w:val="000000" w:themeColor="text1"/>
                                </w:rPr>
                              </w:pPr>
                              <w:r w:rsidRPr="00B23D87">
                                <w:rPr>
                                  <w:b/>
                                  <w:color w:val="000000" w:themeColor="text1"/>
                                </w:rPr>
                                <w:t xml:space="preserve">We have introduced homework books for our oldest pre-school children to help support them to become school ready. </w:t>
                              </w:r>
                            </w:p>
                            <w:p w:rsidR="00B23D87" w:rsidRPr="00B23D87" w:rsidRDefault="00B23D87" w:rsidP="00B23D87">
                              <w:pPr>
                                <w:pStyle w:val="ListParagraph"/>
                                <w:numPr>
                                  <w:ilvl w:val="0"/>
                                  <w:numId w:val="1"/>
                                </w:numPr>
                                <w:rPr>
                                  <w:b/>
                                  <w:color w:val="000000" w:themeColor="text1"/>
                                </w:rPr>
                              </w:pPr>
                              <w:r>
                                <w:rPr>
                                  <w:b/>
                                  <w:color w:val="000000" w:themeColor="text1"/>
                                </w:rPr>
                                <w:t xml:space="preserve">Look out for our challenge cards around the pre-school.  Activities are labelled with green (easy), amber </w:t>
                              </w:r>
                              <w:proofErr w:type="gramStart"/>
                              <w:r>
                                <w:rPr>
                                  <w:b/>
                                  <w:color w:val="000000" w:themeColor="text1"/>
                                </w:rPr>
                                <w:t>( a</w:t>
                              </w:r>
                              <w:proofErr w:type="gramEnd"/>
                              <w:r>
                                <w:rPr>
                                  <w:b/>
                                  <w:color w:val="000000" w:themeColor="text1"/>
                                </w:rPr>
                                <w:t xml:space="preserve"> little harder) and red (tricky).  This helps children to make decisions in their play.</w:t>
                              </w:r>
                            </w:p>
                            <w:p w:rsidR="00B23D87" w:rsidRDefault="00B23D87" w:rsidP="00E336DA">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6DA" w:rsidRDefault="00B23D87">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Upcoming events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201" o:spid="_x0000_s1041" style="position:absolute;margin-left:92.8pt;margin-top:0;width:2in;height:641.8pt;z-index:-25164800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v3swMAAOMOAAAOAAAAZHJzL2Uyb0RvYy54bWzsV1lvHCkQfl9p/wPifd3HnG65HXmd2FrJ&#10;cqzYUZ4Zmj60NBBg3O38+hT0Mc6440QTxYm0Ow89HEUV9VH1UZy8amuO7pk2lRQpjo5CjJigMqtE&#10;keL3dxd/rTEyloiMcClYih+Ywa9O//zjpFEJi2UpecY0AiXCJI1KcWmtSoLA0JLVxBxJxQRM5lLX&#10;xEJXF0GmSQPaax7EYbgMGqkzpSVlxsDo624Sn3r9ec6ofZvnhlnEUwx7s/6r/XfjvsHpCUkKTVRZ&#10;0X4b5IBd1KQSYHRU9ZpYgra6eqKqrqiWRub2iMo6kHleUeZ9AG+icM+bSy23yvtSJE2hRpgA2j2c&#10;DlZLr+9vNKqyFIN9jASp4ZC8XeQGAJ5GFQlIXWp1q250P1B0Pedxm+va/YMvqPXAPozAstYiCoPR&#10;Ol6vQ8Cfwtw6WkTh7LiDnpZwPk/W0fLNN1YGg+HA7W/cTqMgjMwOKfNjSN2WRDF/AMZhMCIVD0i9&#10;gwAjouAM0Io7tLzkCJVJDKB2EE5xvF4CZoD46CxJlDb2kskauUaKNdj3cUfur4ztRAcRZ9RIXmUX&#10;Fee+45KKnXON7gmkA6GUCevPGAx8IcmFkxfSreyUuhGAenDHt+wDZ06Oi3cshxiCg479Znz2PjXk&#10;91CSjHX2FyH8evfGFd5Zr9BJ52B/1B09p7vbZS/vljKf/OPi8NuLxxXeshR2XFxXQuopBXyEL+/k&#10;B5A6aBxKG5k9QNxo2VGPUfSigqO7IsbeEA1cA1kB/Gnfwifnskmx7FsYlVJ/mhp38hDYMItRA9yV&#10;YvNxSzTDiP8jIOSPo/nckZ3vzBerGDr68czm8YzY1ucS4gHSH3bnm07e8qGZa1l/AJo9c1ZhiggK&#10;tlNMrR4657bjVCBqys7OvBgQnCL2Stwq6pQ7VF1o3rUfiFZ9/FpgiGs5pBlJ9sK4k3UrhTzbWplX&#10;PsZ3uPZ4Q8o7onqR3J9N5f7sgNw/jlfxqqfBSaJcxfFstRxSZODZIb3/Z4ApGvsNGcC2m9bfsJE/&#10;yl3w/kJS6C7kgRWi8HgVQ6HW0UJ/76CDecH+B1lhPrDCnUvlv2ULBcF8jxSQbWHCcSHcVi4Mni0N&#10;4hkcko8YuMymqqHleuFqqu7m+wnssCm+UhsguKSWs0V3pe4XCcPN25cjOzd9a6Jk+I6beboe+I6F&#10;L80G2b8DZF+tB3ZsMIbBLy8R+nphokToZw6mgpcsEYxyJcLFcyWCfyzAS8pXmf2rzz3VHvd9SbF7&#10;m55+BgAA//8DAFBLAwQUAAYACAAAACEAL6OdqdoAAAAGAQAADwAAAGRycy9kb3ducmV2LnhtbEyP&#10;sU7EMBBEeyT+wVokGsQ5BBSsEOd0AlEcHQcNnc9eEkO8jmJfLvw9Cw00K41mNPumWS9hEDNOyUfS&#10;cLUqQCDZ6Dx1Gl5fHi8ViJQNOTNEQg1fmGDdnp40pnbxSM8473InuIRSbTT0OY+1lMn2GExaxRGJ&#10;vfc4BZNZTp10kzlyeRhkWRSVDMYTf+jNiPc92s/dIWjY2Lebea5uH8zH0+CJtspvL6zW52fL5g5E&#10;xiX/heEHn9GhZaZ9PJBLYtDAQ/LvZa9UiuWeQ6W6rkC2jfyP334DAAD//wMAUEsBAi0AFAAGAAgA&#10;AAAhALaDOJL+AAAA4QEAABMAAAAAAAAAAAAAAAAAAAAAAFtDb250ZW50X1R5cGVzXS54bWxQSwEC&#10;LQAUAAYACAAAACEAOP0h/9YAAACUAQAACwAAAAAAAAAAAAAAAAAvAQAAX3JlbHMvLnJlbHNQSwEC&#10;LQAUAAYACAAAACEAuUrL97MDAADjDgAADgAAAAAAAAAAAAAAAAAuAgAAZHJzL2Uyb0RvYy54bWxQ&#10;SwECLQAUAAYACAAAACEAL6OdqdoAAAAGAQAADwAAAAAAAAAAAAAAAAANBgAAZHJzL2Rvd25yZXYu&#10;eG1sUEsFBgAAAAAEAAQA8wAAABQHAAAAAA==&#10;">
                <v:rect id="Rectangle 202" o:spid="_x0000_s104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43"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E336DA" w:rsidRPr="00E336DA" w:rsidRDefault="00E336DA"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r w:rsidRPr="00E336DA">
                          <w:rPr>
                            <w:rFonts w:asciiTheme="majorHAnsi" w:eastAsiaTheme="majorEastAsia" w:hAnsiTheme="majorHAnsi" w:cstheme="majorBidi"/>
                            <w:b/>
                            <w:bCs/>
                            <w:color w:val="0D0D0D" w:themeColor="text1" w:themeTint="F2"/>
                            <w:lang w:val="en-US"/>
                          </w:rPr>
                          <w:t>Half Term – 30</w:t>
                        </w:r>
                        <w:r w:rsidRPr="00E336DA">
                          <w:rPr>
                            <w:rFonts w:asciiTheme="majorHAnsi" w:eastAsiaTheme="majorEastAsia" w:hAnsiTheme="majorHAnsi" w:cstheme="majorBidi"/>
                            <w:b/>
                            <w:bCs/>
                            <w:color w:val="0D0D0D" w:themeColor="text1" w:themeTint="F2"/>
                            <w:vertAlign w:val="superscript"/>
                            <w:lang w:val="en-US"/>
                          </w:rPr>
                          <w:t>th</w:t>
                        </w:r>
                        <w:r w:rsidRPr="00E336DA">
                          <w:rPr>
                            <w:rFonts w:asciiTheme="majorHAnsi" w:eastAsiaTheme="majorEastAsia" w:hAnsiTheme="majorHAnsi" w:cstheme="majorBidi"/>
                            <w:b/>
                            <w:bCs/>
                            <w:color w:val="0D0D0D" w:themeColor="text1" w:themeTint="F2"/>
                            <w:lang w:val="en-US"/>
                          </w:rPr>
                          <w:t xml:space="preserve"> May – 3</w:t>
                        </w:r>
                        <w:r w:rsidRPr="00E336DA">
                          <w:rPr>
                            <w:rFonts w:asciiTheme="majorHAnsi" w:eastAsiaTheme="majorEastAsia" w:hAnsiTheme="majorHAnsi" w:cstheme="majorBidi"/>
                            <w:b/>
                            <w:bCs/>
                            <w:color w:val="0D0D0D" w:themeColor="text1" w:themeTint="F2"/>
                            <w:vertAlign w:val="superscript"/>
                            <w:lang w:val="en-US"/>
                          </w:rPr>
                          <w:t>rd</w:t>
                        </w:r>
                        <w:r w:rsidRPr="00E336DA">
                          <w:rPr>
                            <w:rFonts w:asciiTheme="majorHAnsi" w:eastAsiaTheme="majorEastAsia" w:hAnsiTheme="majorHAnsi" w:cstheme="majorBidi"/>
                            <w:b/>
                            <w:bCs/>
                            <w:color w:val="0D0D0D" w:themeColor="text1" w:themeTint="F2"/>
                            <w:lang w:val="en-US"/>
                          </w:rPr>
                          <w:t xml:space="preserve"> June </w:t>
                        </w:r>
                        <w:proofErr w:type="gramStart"/>
                        <w:r w:rsidRPr="00E336DA">
                          <w:rPr>
                            <w:rFonts w:asciiTheme="majorHAnsi" w:eastAsiaTheme="majorEastAsia" w:hAnsiTheme="majorHAnsi" w:cstheme="majorBidi"/>
                            <w:b/>
                            <w:bCs/>
                            <w:color w:val="0D0D0D" w:themeColor="text1" w:themeTint="F2"/>
                            <w:lang w:val="en-US"/>
                          </w:rPr>
                          <w:t xml:space="preserve">2016 </w:t>
                        </w:r>
                        <w:r w:rsidR="00B23D87">
                          <w:rPr>
                            <w:rFonts w:asciiTheme="majorHAnsi" w:eastAsiaTheme="majorEastAsia" w:hAnsiTheme="majorHAnsi" w:cstheme="majorBidi"/>
                            <w:b/>
                            <w:bCs/>
                            <w:color w:val="0D0D0D" w:themeColor="text1" w:themeTint="F2"/>
                            <w:lang w:val="en-US"/>
                          </w:rPr>
                          <w:t xml:space="preserve"> (</w:t>
                        </w:r>
                        <w:proofErr w:type="gramEnd"/>
                        <w:r w:rsidR="00B23D87">
                          <w:rPr>
                            <w:rFonts w:asciiTheme="majorHAnsi" w:eastAsiaTheme="majorEastAsia" w:hAnsiTheme="majorHAnsi" w:cstheme="majorBidi"/>
                            <w:b/>
                            <w:bCs/>
                            <w:color w:val="0D0D0D" w:themeColor="text1" w:themeTint="F2"/>
                            <w:lang w:val="en-US"/>
                          </w:rPr>
                          <w:t>Full fees weeks)</w:t>
                        </w:r>
                      </w:p>
                      <w:p w:rsidR="00E336DA" w:rsidRDefault="00E336DA"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r w:rsidRPr="00E336DA">
                          <w:rPr>
                            <w:rFonts w:asciiTheme="majorHAnsi" w:eastAsiaTheme="majorEastAsia" w:hAnsiTheme="majorHAnsi" w:cstheme="majorBidi"/>
                            <w:b/>
                            <w:bCs/>
                            <w:color w:val="0D0D0D" w:themeColor="text1" w:themeTint="F2"/>
                            <w:lang w:val="en-US"/>
                          </w:rPr>
                          <w:t>Nursery Closed – 30</w:t>
                        </w:r>
                        <w:r w:rsidRPr="00E336DA">
                          <w:rPr>
                            <w:rFonts w:asciiTheme="majorHAnsi" w:eastAsiaTheme="majorEastAsia" w:hAnsiTheme="majorHAnsi" w:cstheme="majorBidi"/>
                            <w:b/>
                            <w:bCs/>
                            <w:color w:val="0D0D0D" w:themeColor="text1" w:themeTint="F2"/>
                            <w:vertAlign w:val="superscript"/>
                            <w:lang w:val="en-US"/>
                          </w:rPr>
                          <w:t>th</w:t>
                        </w:r>
                        <w:r w:rsidRPr="00E336DA">
                          <w:rPr>
                            <w:rFonts w:asciiTheme="majorHAnsi" w:eastAsiaTheme="majorEastAsia" w:hAnsiTheme="majorHAnsi" w:cstheme="majorBidi"/>
                            <w:b/>
                            <w:bCs/>
                            <w:color w:val="0D0D0D" w:themeColor="text1" w:themeTint="F2"/>
                            <w:lang w:val="en-US"/>
                          </w:rPr>
                          <w:t xml:space="preserve"> May Bank Holiday</w:t>
                        </w:r>
                      </w:p>
                      <w:p w:rsidR="00B23D87" w:rsidRPr="00E336DA" w:rsidRDefault="00B23D87" w:rsidP="00B23D87">
                        <w:pPr>
                          <w:keepNext/>
                          <w:keepLines/>
                          <w:spacing w:before="240" w:after="100" w:line="276" w:lineRule="auto"/>
                          <w:ind w:right="144"/>
                          <w:outlineLvl w:val="1"/>
                          <w:rPr>
                            <w:rFonts w:asciiTheme="majorHAnsi" w:eastAsiaTheme="majorEastAsia" w:hAnsiTheme="majorHAnsi" w:cstheme="majorBidi"/>
                            <w:b/>
                            <w:bCs/>
                            <w:color w:val="0D0D0D" w:themeColor="text1" w:themeTint="F2"/>
                            <w:lang w:val="en-US"/>
                          </w:rPr>
                        </w:pPr>
                      </w:p>
                      <w:p w:rsidR="00B23D87" w:rsidRDefault="00B23D87" w:rsidP="00E336DA">
                        <w:pPr>
                          <w:rPr>
                            <w:color w:val="FFFFFF" w:themeColor="background1"/>
                          </w:rPr>
                        </w:pPr>
                      </w:p>
                      <w:p w:rsidR="00B23D87" w:rsidRPr="00B23D87" w:rsidRDefault="00B23D87" w:rsidP="00B23D87">
                        <w:pPr>
                          <w:pStyle w:val="ListParagraph"/>
                          <w:numPr>
                            <w:ilvl w:val="0"/>
                            <w:numId w:val="2"/>
                          </w:numPr>
                          <w:rPr>
                            <w:b/>
                            <w:color w:val="000000" w:themeColor="text1"/>
                          </w:rPr>
                        </w:pPr>
                        <w:r w:rsidRPr="00B23D87">
                          <w:rPr>
                            <w:b/>
                            <w:color w:val="000000" w:themeColor="text1"/>
                          </w:rPr>
                          <w:t>We will be updating all your child’s tracking during half term so their summary sheets with next term’s targets will be making their way to you soon.</w:t>
                        </w:r>
                      </w:p>
                      <w:p w:rsidR="00B23D87" w:rsidRDefault="00B23D87" w:rsidP="00B23D87">
                        <w:pPr>
                          <w:pStyle w:val="ListParagraph"/>
                          <w:numPr>
                            <w:ilvl w:val="0"/>
                            <w:numId w:val="1"/>
                          </w:numPr>
                          <w:rPr>
                            <w:b/>
                            <w:color w:val="000000" w:themeColor="text1"/>
                          </w:rPr>
                        </w:pPr>
                        <w:r w:rsidRPr="00B23D87">
                          <w:rPr>
                            <w:b/>
                            <w:color w:val="000000" w:themeColor="text1"/>
                          </w:rPr>
                          <w:t xml:space="preserve">We have introduced homework books for our oldest pre-school children to help support them to become school ready. </w:t>
                        </w:r>
                      </w:p>
                      <w:p w:rsidR="00B23D87" w:rsidRPr="00B23D87" w:rsidRDefault="00B23D87" w:rsidP="00B23D87">
                        <w:pPr>
                          <w:pStyle w:val="ListParagraph"/>
                          <w:numPr>
                            <w:ilvl w:val="0"/>
                            <w:numId w:val="1"/>
                          </w:numPr>
                          <w:rPr>
                            <w:b/>
                            <w:color w:val="000000" w:themeColor="text1"/>
                          </w:rPr>
                        </w:pPr>
                        <w:r>
                          <w:rPr>
                            <w:b/>
                            <w:color w:val="000000" w:themeColor="text1"/>
                          </w:rPr>
                          <w:t xml:space="preserve">Look out for our challenge cards around the pre-school.  Activities are labelled with green (easy), amber </w:t>
                        </w:r>
                        <w:proofErr w:type="gramStart"/>
                        <w:r>
                          <w:rPr>
                            <w:b/>
                            <w:color w:val="000000" w:themeColor="text1"/>
                          </w:rPr>
                          <w:t>( a</w:t>
                        </w:r>
                        <w:proofErr w:type="gramEnd"/>
                        <w:r>
                          <w:rPr>
                            <w:b/>
                            <w:color w:val="000000" w:themeColor="text1"/>
                          </w:rPr>
                          <w:t xml:space="preserve"> little harder) and red (tricky).  This helps children to make decisions in their play.</w:t>
                        </w:r>
                      </w:p>
                      <w:p w:rsidR="00B23D87" w:rsidRDefault="00B23D87" w:rsidP="00E336DA">
                        <w:pPr>
                          <w:rPr>
                            <w:color w:val="FFFFFF" w:themeColor="background1"/>
                          </w:rPr>
                        </w:pPr>
                      </w:p>
                    </w:txbxContent>
                  </v:textbox>
                </v:rect>
                <v:shape id="Text Box 204" o:spid="_x0000_s104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rsidR="00E336DA" w:rsidRDefault="00B23D87">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Upcoming events</w:t>
                        </w:r>
                      </w:p>
                    </w:txbxContent>
                  </v:textbox>
                </v:shape>
                <w10:wrap type="square" anchorx="margin" anchory="margin"/>
              </v:group>
            </w:pict>
          </mc:Fallback>
        </mc:AlternateContent>
      </w:r>
    </w:p>
    <w:p w:rsidR="000C111C" w:rsidRPr="000C111C" w:rsidRDefault="000C111C" w:rsidP="000C111C"/>
    <w:sectPr w:rsidR="000C111C" w:rsidRPr="000C11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MV Bol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5pt;height:543.75pt;visibility:visible;mso-wrap-style:square" o:bullet="t">
        <v:imagedata r:id="rId1" o:title=""/>
      </v:shape>
    </w:pict>
  </w:numPicBullet>
  <w:numPicBullet w:numPicBulletId="1">
    <w:pict>
      <v:shape id="_x0000_i1029" type="#_x0000_t75" style="width:11.25pt;height:11.25pt" o:bullet="t">
        <v:imagedata r:id="rId2" o:title="mso6DFA"/>
      </v:shape>
    </w:pict>
  </w:numPicBullet>
  <w:abstractNum w:abstractNumId="0" w15:restartNumberingAfterBreak="0">
    <w:nsid w:val="357C0DD5"/>
    <w:multiLevelType w:val="hybridMultilevel"/>
    <w:tmpl w:val="CCAA3D68"/>
    <w:lvl w:ilvl="0" w:tplc="E46A561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BF686E"/>
    <w:multiLevelType w:val="hybridMultilevel"/>
    <w:tmpl w:val="A8CC2C2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1870E1"/>
    <w:multiLevelType w:val="hybridMultilevel"/>
    <w:tmpl w:val="542443FE"/>
    <w:lvl w:ilvl="0" w:tplc="E46A5614">
      <w:start w:val="1"/>
      <w:numFmt w:val="bullet"/>
      <w:lvlText w:val=""/>
      <w:lvlPicBulletId w:val="0"/>
      <w:lvlJc w:val="left"/>
      <w:pPr>
        <w:tabs>
          <w:tab w:val="num" w:pos="720"/>
        </w:tabs>
        <w:ind w:left="720" w:hanging="360"/>
      </w:pPr>
      <w:rPr>
        <w:rFonts w:ascii="Symbol" w:hAnsi="Symbol" w:hint="default"/>
      </w:rPr>
    </w:lvl>
    <w:lvl w:ilvl="1" w:tplc="A4725822" w:tentative="1">
      <w:start w:val="1"/>
      <w:numFmt w:val="bullet"/>
      <w:lvlText w:val=""/>
      <w:lvlJc w:val="left"/>
      <w:pPr>
        <w:tabs>
          <w:tab w:val="num" w:pos="1440"/>
        </w:tabs>
        <w:ind w:left="1440" w:hanging="360"/>
      </w:pPr>
      <w:rPr>
        <w:rFonts w:ascii="Symbol" w:hAnsi="Symbol" w:hint="default"/>
      </w:rPr>
    </w:lvl>
    <w:lvl w:ilvl="2" w:tplc="7BEA3AA8" w:tentative="1">
      <w:start w:val="1"/>
      <w:numFmt w:val="bullet"/>
      <w:lvlText w:val=""/>
      <w:lvlJc w:val="left"/>
      <w:pPr>
        <w:tabs>
          <w:tab w:val="num" w:pos="2160"/>
        </w:tabs>
        <w:ind w:left="2160" w:hanging="360"/>
      </w:pPr>
      <w:rPr>
        <w:rFonts w:ascii="Symbol" w:hAnsi="Symbol" w:hint="default"/>
      </w:rPr>
    </w:lvl>
    <w:lvl w:ilvl="3" w:tplc="8ED2932E" w:tentative="1">
      <w:start w:val="1"/>
      <w:numFmt w:val="bullet"/>
      <w:lvlText w:val=""/>
      <w:lvlJc w:val="left"/>
      <w:pPr>
        <w:tabs>
          <w:tab w:val="num" w:pos="2880"/>
        </w:tabs>
        <w:ind w:left="2880" w:hanging="360"/>
      </w:pPr>
      <w:rPr>
        <w:rFonts w:ascii="Symbol" w:hAnsi="Symbol" w:hint="default"/>
      </w:rPr>
    </w:lvl>
    <w:lvl w:ilvl="4" w:tplc="BCB6281E" w:tentative="1">
      <w:start w:val="1"/>
      <w:numFmt w:val="bullet"/>
      <w:lvlText w:val=""/>
      <w:lvlJc w:val="left"/>
      <w:pPr>
        <w:tabs>
          <w:tab w:val="num" w:pos="3600"/>
        </w:tabs>
        <w:ind w:left="3600" w:hanging="360"/>
      </w:pPr>
      <w:rPr>
        <w:rFonts w:ascii="Symbol" w:hAnsi="Symbol" w:hint="default"/>
      </w:rPr>
    </w:lvl>
    <w:lvl w:ilvl="5" w:tplc="841A4C9A" w:tentative="1">
      <w:start w:val="1"/>
      <w:numFmt w:val="bullet"/>
      <w:lvlText w:val=""/>
      <w:lvlJc w:val="left"/>
      <w:pPr>
        <w:tabs>
          <w:tab w:val="num" w:pos="4320"/>
        </w:tabs>
        <w:ind w:left="4320" w:hanging="360"/>
      </w:pPr>
      <w:rPr>
        <w:rFonts w:ascii="Symbol" w:hAnsi="Symbol" w:hint="default"/>
      </w:rPr>
    </w:lvl>
    <w:lvl w:ilvl="6" w:tplc="0908C4D2" w:tentative="1">
      <w:start w:val="1"/>
      <w:numFmt w:val="bullet"/>
      <w:lvlText w:val=""/>
      <w:lvlJc w:val="left"/>
      <w:pPr>
        <w:tabs>
          <w:tab w:val="num" w:pos="5040"/>
        </w:tabs>
        <w:ind w:left="5040" w:hanging="360"/>
      </w:pPr>
      <w:rPr>
        <w:rFonts w:ascii="Symbol" w:hAnsi="Symbol" w:hint="default"/>
      </w:rPr>
    </w:lvl>
    <w:lvl w:ilvl="7" w:tplc="4962CBB6" w:tentative="1">
      <w:start w:val="1"/>
      <w:numFmt w:val="bullet"/>
      <w:lvlText w:val=""/>
      <w:lvlJc w:val="left"/>
      <w:pPr>
        <w:tabs>
          <w:tab w:val="num" w:pos="5760"/>
        </w:tabs>
        <w:ind w:left="5760" w:hanging="360"/>
      </w:pPr>
      <w:rPr>
        <w:rFonts w:ascii="Symbol" w:hAnsi="Symbol" w:hint="default"/>
      </w:rPr>
    </w:lvl>
    <w:lvl w:ilvl="8" w:tplc="B8980D9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1C"/>
    <w:rsid w:val="000C111C"/>
    <w:rsid w:val="00275D9C"/>
    <w:rsid w:val="002A2360"/>
    <w:rsid w:val="00463B22"/>
    <w:rsid w:val="005072FC"/>
    <w:rsid w:val="00922E85"/>
    <w:rsid w:val="00B23D87"/>
    <w:rsid w:val="00B25EE3"/>
    <w:rsid w:val="00CE3E19"/>
    <w:rsid w:val="00DC3C99"/>
    <w:rsid w:val="00E33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058DEB-0701-43A9-8258-4218579B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Normal"/>
    <w:uiPriority w:val="1"/>
    <w:qFormat/>
    <w:rsid w:val="000C111C"/>
    <w:pPr>
      <w:spacing w:before="240" w:after="100" w:line="276" w:lineRule="auto"/>
      <w:ind w:left="144" w:right="144"/>
    </w:pPr>
    <w:rPr>
      <w:rFonts w:asciiTheme="majorHAnsi" w:eastAsiaTheme="majorEastAsia" w:hAnsiTheme="majorHAnsi" w:cstheme="majorBidi"/>
      <w:color w:val="4472C4" w:themeColor="accent5"/>
      <w:sz w:val="66"/>
      <w:lang w:val="en-US"/>
    </w:rPr>
  </w:style>
  <w:style w:type="paragraph" w:styleId="NoSpacing">
    <w:name w:val="No Spacing"/>
    <w:link w:val="NoSpacingChar"/>
    <w:uiPriority w:val="1"/>
    <w:qFormat/>
    <w:rsid w:val="000C11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111C"/>
    <w:rPr>
      <w:rFonts w:eastAsiaTheme="minorEastAsia"/>
      <w:lang w:val="en-US"/>
    </w:rPr>
  </w:style>
  <w:style w:type="paragraph" w:styleId="ListParagraph">
    <w:name w:val="List Paragraph"/>
    <w:basedOn w:val="Normal"/>
    <w:uiPriority w:val="34"/>
    <w:qFormat/>
    <w:rsid w:val="00B23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030823">
      <w:bodyDiv w:val="1"/>
      <w:marLeft w:val="0"/>
      <w:marRight w:val="0"/>
      <w:marTop w:val="0"/>
      <w:marBottom w:val="0"/>
      <w:divBdr>
        <w:top w:val="none" w:sz="0" w:space="0" w:color="auto"/>
        <w:left w:val="none" w:sz="0" w:space="0" w:color="auto"/>
        <w:bottom w:val="none" w:sz="0" w:space="0" w:color="auto"/>
        <w:right w:val="none" w:sz="0" w:space="0" w:color="auto"/>
      </w:divBdr>
      <w:divsChild>
        <w:div w:id="1165781961">
          <w:marLeft w:val="0"/>
          <w:marRight w:val="0"/>
          <w:marTop w:val="0"/>
          <w:marBottom w:val="0"/>
          <w:divBdr>
            <w:top w:val="none" w:sz="0" w:space="0" w:color="auto"/>
            <w:left w:val="none" w:sz="0" w:space="0" w:color="auto"/>
            <w:bottom w:val="none" w:sz="0" w:space="0" w:color="auto"/>
            <w:right w:val="none" w:sz="0" w:space="0" w:color="auto"/>
          </w:divBdr>
          <w:divsChild>
            <w:div w:id="1995451453">
              <w:marLeft w:val="0"/>
              <w:marRight w:val="0"/>
              <w:marTop w:val="0"/>
              <w:marBottom w:val="0"/>
              <w:divBdr>
                <w:top w:val="none" w:sz="0" w:space="0" w:color="auto"/>
                <w:left w:val="none" w:sz="0" w:space="0" w:color="auto"/>
                <w:bottom w:val="none" w:sz="0" w:space="0" w:color="auto"/>
                <w:right w:val="none" w:sz="0" w:space="0" w:color="auto"/>
              </w:divBdr>
            </w:div>
          </w:divsChild>
        </w:div>
        <w:div w:id="468599262">
          <w:marLeft w:val="0"/>
          <w:marRight w:val="0"/>
          <w:marTop w:val="0"/>
          <w:marBottom w:val="0"/>
          <w:divBdr>
            <w:top w:val="none" w:sz="0" w:space="0" w:color="auto"/>
            <w:left w:val="none" w:sz="0" w:space="0" w:color="auto"/>
            <w:bottom w:val="none" w:sz="0" w:space="0" w:color="auto"/>
            <w:right w:val="none" w:sz="0" w:space="0" w:color="auto"/>
          </w:divBdr>
        </w:div>
        <w:div w:id="1862938299">
          <w:marLeft w:val="0"/>
          <w:marRight w:val="0"/>
          <w:marTop w:val="0"/>
          <w:marBottom w:val="0"/>
          <w:divBdr>
            <w:top w:val="none" w:sz="0" w:space="0" w:color="auto"/>
            <w:left w:val="none" w:sz="0" w:space="0" w:color="auto"/>
            <w:bottom w:val="none" w:sz="0" w:space="0" w:color="auto"/>
            <w:right w:val="none" w:sz="0" w:space="0" w:color="auto"/>
          </w:divBdr>
        </w:div>
        <w:div w:id="1534609327">
          <w:marLeft w:val="0"/>
          <w:marRight w:val="0"/>
          <w:marTop w:val="0"/>
          <w:marBottom w:val="0"/>
          <w:divBdr>
            <w:top w:val="none" w:sz="0" w:space="0" w:color="auto"/>
            <w:left w:val="none" w:sz="0" w:space="0" w:color="auto"/>
            <w:bottom w:val="none" w:sz="0" w:space="0" w:color="auto"/>
            <w:right w:val="none" w:sz="0" w:space="0" w:color="auto"/>
          </w:divBdr>
        </w:div>
      </w:divsChild>
    </w:div>
    <w:div w:id="719670359">
      <w:bodyDiv w:val="1"/>
      <w:marLeft w:val="0"/>
      <w:marRight w:val="0"/>
      <w:marTop w:val="0"/>
      <w:marBottom w:val="0"/>
      <w:divBdr>
        <w:top w:val="none" w:sz="0" w:space="0" w:color="auto"/>
        <w:left w:val="none" w:sz="0" w:space="0" w:color="auto"/>
        <w:bottom w:val="none" w:sz="0" w:space="0" w:color="auto"/>
        <w:right w:val="none" w:sz="0" w:space="0" w:color="auto"/>
      </w:divBdr>
    </w:div>
    <w:div w:id="2046129352">
      <w:bodyDiv w:val="1"/>
      <w:marLeft w:val="0"/>
      <w:marRight w:val="0"/>
      <w:marTop w:val="0"/>
      <w:marBottom w:val="0"/>
      <w:divBdr>
        <w:top w:val="none" w:sz="0" w:space="0" w:color="auto"/>
        <w:left w:val="none" w:sz="0" w:space="0" w:color="auto"/>
        <w:bottom w:val="none" w:sz="0" w:space="0" w:color="auto"/>
        <w:right w:val="none" w:sz="0" w:space="0" w:color="auto"/>
      </w:divBdr>
      <w:divsChild>
        <w:div w:id="1556501775">
          <w:marLeft w:val="0"/>
          <w:marRight w:val="0"/>
          <w:marTop w:val="0"/>
          <w:marBottom w:val="0"/>
          <w:divBdr>
            <w:top w:val="none" w:sz="0" w:space="0" w:color="auto"/>
            <w:left w:val="none" w:sz="0" w:space="0" w:color="auto"/>
            <w:bottom w:val="none" w:sz="0" w:space="0" w:color="auto"/>
            <w:right w:val="none" w:sz="0" w:space="0" w:color="auto"/>
          </w:divBdr>
        </w:div>
        <w:div w:id="1155755932">
          <w:marLeft w:val="0"/>
          <w:marRight w:val="0"/>
          <w:marTop w:val="0"/>
          <w:marBottom w:val="0"/>
          <w:divBdr>
            <w:top w:val="none" w:sz="0" w:space="0" w:color="auto"/>
            <w:left w:val="none" w:sz="0" w:space="0" w:color="auto"/>
            <w:bottom w:val="none" w:sz="0" w:space="0" w:color="auto"/>
            <w:right w:val="none" w:sz="0" w:space="0" w:color="auto"/>
          </w:divBdr>
        </w:div>
        <w:div w:id="134139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7.png"/><Relationship Id="rId18" Type="http://schemas.openxmlformats.org/officeDocument/2006/relationships/hyperlink" Target="http://parentalcontrols-on.org/Googl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ternetmatters.org/controls/" TargetMode="External"/><Relationship Id="rId7" Type="http://schemas.openxmlformats.org/officeDocument/2006/relationships/image" Target="media/image4.png"/><Relationship Id="rId12" Type="http://schemas.openxmlformats.org/officeDocument/2006/relationships/image" Target="media/image60.png"/><Relationship Id="rId17" Type="http://schemas.openxmlformats.org/officeDocument/2006/relationships/hyperlink" Target="http://www.kids-search.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ternetmatters.org/controls/"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hyperlink" Target="http://parentalcontrols-on.org/YouTube"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parentalcontrols-on.org/Google" TargetMode="External"/><Relationship Id="rId10" Type="http://schemas.openxmlformats.org/officeDocument/2006/relationships/image" Target="media/image50.png"/><Relationship Id="rId19" Type="http://schemas.openxmlformats.org/officeDocument/2006/relationships/hyperlink" Target="http://parentalcontrols-on.org/YouTube"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kids-search.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8D75C-4270-42FC-8129-4C60831A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Britch</dc:creator>
  <cp:keywords/>
  <dc:description/>
  <cp:lastModifiedBy>Katie Walmsley</cp:lastModifiedBy>
  <cp:revision>2</cp:revision>
  <dcterms:created xsi:type="dcterms:W3CDTF">2016-05-25T09:36:00Z</dcterms:created>
  <dcterms:modified xsi:type="dcterms:W3CDTF">2016-05-25T09:36:00Z</dcterms:modified>
</cp:coreProperties>
</file>